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B87D9">
      <w:pPr>
        <w:jc w:val="center"/>
        <w:textAlignment w:val="center"/>
        <w:rPr>
          <w:rFonts w:hint="eastAsia" w:ascii="宋体" w:hAnsi="宋体" w:cs="宋体"/>
          <w:b/>
          <w:bCs/>
          <w:i w:val="0"/>
          <w:iCs w:val="0"/>
          <w:caps w:val="0"/>
          <w:color w:val="auto"/>
          <w:spacing w:val="0"/>
          <w:sz w:val="27"/>
          <w:szCs w:val="27"/>
          <w:shd w:val="clear" w:color="auto" w:fill="FFFFFF"/>
          <w:lang w:eastAsia="zh-CN"/>
        </w:rPr>
      </w:pPr>
      <w:r>
        <w:rPr>
          <w:rFonts w:hint="eastAsia" w:ascii="宋体" w:hAnsi="宋体" w:cs="宋体"/>
          <w:b/>
          <w:bCs/>
          <w:i w:val="0"/>
          <w:iCs w:val="0"/>
          <w:caps w:val="0"/>
          <w:color w:val="auto"/>
          <w:spacing w:val="0"/>
          <w:sz w:val="27"/>
          <w:szCs w:val="27"/>
          <w:shd w:val="clear" w:color="auto" w:fill="FFFFFF"/>
          <w:lang w:eastAsia="zh-CN"/>
        </w:rPr>
        <w:t xml:space="preserve"> 电磁感应各模块大招</w:t>
      </w:r>
    </w:p>
    <w:p w14:paraId="1DEE44D4">
      <w:pPr>
        <w:ind w:firstLine="562" w:firstLineChars="200"/>
        <w:jc w:val="center"/>
        <w:rPr>
          <w:rFonts w:hint="default" w:ascii="Times New Roman" w:hAnsi="Times New Roman" w:eastAsia="宋体" w:cs="Times New Roman"/>
          <w:b/>
          <w:bCs/>
          <w:sz w:val="28"/>
          <w:szCs w:val="28"/>
          <w:u w:val="none"/>
          <w:lang w:val="en-US" w:eastAsia="zh-CN"/>
        </w:rPr>
      </w:pPr>
      <w:r>
        <w:rPr>
          <w:rFonts w:hint="default" w:ascii="Times New Roman" w:hAnsi="Times New Roman" w:cs="Times New Roman"/>
          <w:b/>
          <w:bCs/>
          <w:sz w:val="28"/>
          <w:szCs w:val="28"/>
          <w:u w:val="none"/>
          <w:lang w:val="en-US" w:eastAsia="zh-CN"/>
        </w:rPr>
        <w:t>第</w:t>
      </w:r>
      <w:r>
        <w:rPr>
          <w:rFonts w:hint="eastAsia" w:ascii="Times New Roman" w:hAnsi="Times New Roman" w:cs="Times New Roman"/>
          <w:b/>
          <w:bCs/>
          <w:sz w:val="28"/>
          <w:szCs w:val="28"/>
          <w:u w:val="none"/>
          <w:lang w:val="en-US" w:eastAsia="zh-CN"/>
        </w:rPr>
        <w:t>05</w:t>
      </w:r>
      <w:r>
        <w:rPr>
          <w:rFonts w:hint="default" w:ascii="Times New Roman" w:hAnsi="Times New Roman" w:cs="Times New Roman"/>
          <w:b/>
          <w:bCs/>
          <w:sz w:val="28"/>
          <w:szCs w:val="28"/>
          <w:u w:val="none"/>
          <w:lang w:val="en-US" w:eastAsia="zh-CN"/>
        </w:rPr>
        <w:t xml:space="preserve">讲  </w:t>
      </w:r>
      <w:r>
        <w:rPr>
          <w:rFonts w:ascii="Times New Roman" w:hAnsi="Times New Roman"/>
          <w:b/>
          <w:bCs/>
          <w:sz w:val="28"/>
          <w:szCs w:val="28"/>
          <w:u w:val="none"/>
        </w:rPr>
        <w:t>阻尼式单</w:t>
      </w:r>
      <w:r>
        <w:rPr>
          <w:rFonts w:hint="eastAsia" w:ascii="Times New Roman" w:hAnsi="Times New Roman"/>
          <w:b/>
          <w:bCs/>
          <w:sz w:val="28"/>
          <w:szCs w:val="28"/>
          <w:u w:val="none"/>
        </w:rPr>
        <w:t>导体</w:t>
      </w:r>
      <w:r>
        <w:rPr>
          <w:rFonts w:ascii="Times New Roman" w:hAnsi="Times New Roman"/>
          <w:b/>
          <w:bCs/>
          <w:sz w:val="28"/>
          <w:szCs w:val="28"/>
          <w:u w:val="none"/>
        </w:rPr>
        <w:t>棒</w:t>
      </w:r>
      <w:r>
        <w:rPr>
          <w:rFonts w:hint="eastAsia" w:ascii="Times New Roman" w:hAnsi="Times New Roman" w:cs="Times New Roman"/>
          <w:b/>
          <w:bCs/>
          <w:sz w:val="28"/>
          <w:szCs w:val="28"/>
          <w:u w:val="none"/>
          <w:lang w:val="en-US" w:eastAsia="zh-CN"/>
        </w:rPr>
        <w:t>及</w:t>
      </w:r>
      <w:r>
        <w:rPr>
          <w:rFonts w:ascii="Times New Roman" w:hAnsi="Times New Roman"/>
          <w:b/>
          <w:bCs/>
          <w:sz w:val="28"/>
          <w:szCs w:val="28"/>
          <w:u w:val="none"/>
        </w:rPr>
        <w:t>发电式单</w:t>
      </w:r>
      <w:r>
        <w:rPr>
          <w:rFonts w:hint="eastAsia" w:ascii="Times New Roman" w:hAnsi="Times New Roman"/>
          <w:b/>
          <w:bCs/>
          <w:sz w:val="28"/>
          <w:szCs w:val="28"/>
          <w:u w:val="none"/>
        </w:rPr>
        <w:t>导体</w:t>
      </w:r>
      <w:r>
        <w:rPr>
          <w:rFonts w:ascii="Times New Roman" w:hAnsi="Times New Roman"/>
          <w:b/>
          <w:bCs/>
          <w:sz w:val="28"/>
          <w:szCs w:val="28"/>
          <w:u w:val="none"/>
        </w:rPr>
        <w:t>棒</w:t>
      </w:r>
      <w:r>
        <w:rPr>
          <w:rFonts w:hint="eastAsia"/>
          <w:b/>
          <w:bCs/>
          <w:sz w:val="28"/>
          <w:szCs w:val="28"/>
          <w:u w:val="none"/>
          <w:lang w:val="en-US" w:eastAsia="zh-CN"/>
        </w:rPr>
        <w:t>模型</w:t>
      </w:r>
    </w:p>
    <w:p w14:paraId="35F0B137">
      <w:pPr>
        <w:jc w:val="center"/>
        <w:textAlignment w:val="center"/>
        <w:rPr>
          <w:rFonts w:hint="eastAsia" w:ascii="宋体" w:hAnsi="宋体" w:cs="宋体"/>
          <w:b/>
          <w:bCs/>
          <w:i w:val="0"/>
          <w:iCs w:val="0"/>
          <w:caps w:val="0"/>
          <w:color w:val="auto"/>
          <w:spacing w:val="0"/>
          <w:sz w:val="27"/>
          <w:szCs w:val="27"/>
          <w:shd w:val="clear" w:color="auto" w:fill="FFFFFF"/>
          <w:lang w:eastAsia="zh-CN"/>
        </w:rPr>
      </w:pPr>
      <w:r>
        <w:rPr>
          <w:rFonts w:hint="eastAsia" w:ascii="Times New Roman" w:hAnsi="Times New Roman" w:cs="Times New Roman"/>
          <w:b/>
          <w:bCs/>
          <w:sz w:val="28"/>
          <w:szCs w:val="28"/>
          <w:u w:val="none"/>
          <w:lang w:val="en-US" w:eastAsia="zh-CN"/>
        </w:rPr>
        <w:t xml:space="preserve">（原卷版） </w:t>
      </w:r>
    </w:p>
    <w:sdt>
      <w:sdtPr>
        <w:rPr>
          <w:b/>
          <w:bCs/>
        </w:rPr>
        <w:id w:val="147478452"/>
        <w15:color w:val="DBDBDB"/>
        <w:docPartObj>
          <w:docPartGallery w:val="Table of Contents"/>
          <w:docPartUnique/>
        </w:docPartObj>
      </w:sdtPr>
      <w:sdtEndPr>
        <w:rPr>
          <w:b/>
          <w:bCs/>
          <w:sz w:val="32"/>
          <w:szCs w:val="32"/>
        </w:rPr>
      </w:sdtEndPr>
      <w:sdtContent>
        <w:p w14:paraId="2DFF0FA6">
          <w:pPr>
            <w:jc w:val="center"/>
          </w:pPr>
          <w:r>
            <w:t>目录</w:t>
          </w:r>
        </w:p>
        <w:p w14:paraId="22FAB314">
          <w:pPr>
            <w:pStyle w:val="5"/>
            <w:tabs>
              <w:tab w:val="right" w:leader="dot" w:pos="9752"/>
            </w:tabs>
            <w:rPr>
              <w:b/>
              <w:bCs/>
            </w:rPr>
          </w:pPr>
          <w:r>
            <w:fldChar w:fldCharType="begin"/>
          </w:r>
          <w:r>
            <w:instrText xml:space="preserve">TOC \o "1-3" \h \u </w:instrText>
          </w:r>
          <w:r>
            <w:fldChar w:fldCharType="separate"/>
          </w:r>
          <w:r>
            <w:fldChar w:fldCharType="begin"/>
          </w:r>
          <w:r>
            <w:instrText xml:space="preserve"> HYPERLINK \l "_Toc15589" </w:instrText>
          </w:r>
          <w:r>
            <w:fldChar w:fldCharType="separate"/>
          </w:r>
          <w:r>
            <w:rPr>
              <w:b/>
              <w:bCs/>
            </w:rPr>
            <w:t>【</w:t>
          </w:r>
          <w:r>
            <w:rPr>
              <w:rFonts w:hint="eastAsia"/>
              <w:b/>
              <w:bCs/>
              <w:lang w:val="en-US" w:eastAsia="zh-CN"/>
            </w:rPr>
            <w:t>内容</w:t>
          </w:r>
          <w:r>
            <w:rPr>
              <w:b/>
              <w:bCs/>
            </w:rPr>
            <w:t xml:space="preserve">一】 </w:t>
          </w:r>
          <w:r>
            <w:rPr>
              <w:rFonts w:hint="eastAsia"/>
              <w:b/>
              <w:bCs/>
              <w:lang w:val="en-US" w:eastAsia="zh-CN"/>
            </w:rPr>
            <w:t>三个必背基础公式模型</w:t>
          </w:r>
          <w:r>
            <w:rPr>
              <w:b/>
              <w:bCs/>
            </w:rPr>
            <w:tab/>
          </w:r>
          <w:r>
            <w:rPr>
              <w:b/>
              <w:bCs/>
            </w:rPr>
            <w:fldChar w:fldCharType="begin"/>
          </w:r>
          <w:r>
            <w:rPr>
              <w:b/>
              <w:bCs/>
            </w:rPr>
            <w:instrText xml:space="preserve"> PAGEREF _Toc15589 \h </w:instrText>
          </w:r>
          <w:r>
            <w:rPr>
              <w:b/>
              <w:bCs/>
            </w:rPr>
            <w:fldChar w:fldCharType="separate"/>
          </w:r>
          <w:r>
            <w:rPr>
              <w:b/>
              <w:bCs/>
            </w:rPr>
            <w:t>1</w:t>
          </w:r>
          <w:r>
            <w:rPr>
              <w:b/>
              <w:bCs/>
            </w:rPr>
            <w:fldChar w:fldCharType="end"/>
          </w:r>
          <w:r>
            <w:rPr>
              <w:b/>
              <w:bCs/>
            </w:rPr>
            <w:fldChar w:fldCharType="end"/>
          </w:r>
        </w:p>
        <w:p w14:paraId="4F07122E">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w:t>
          </w:r>
          <w:r>
            <w:rPr>
              <w:b/>
              <w:bCs/>
            </w:rPr>
            <w:t>二】</w:t>
          </w:r>
          <w:r>
            <w:rPr>
              <w:rFonts w:hint="eastAsia"/>
              <w:b/>
              <w:bCs/>
              <w:lang w:val="en-US" w:eastAsia="zh-CN"/>
            </w:rPr>
            <w:t xml:space="preserve"> </w:t>
          </w:r>
          <w:r>
            <w:rPr>
              <w:rFonts w:ascii="Times New Roman" w:hAnsi="Times New Roman"/>
              <w:b/>
              <w:bCs/>
              <w:sz w:val="21"/>
              <w:szCs w:val="21"/>
              <w:u w:val="none"/>
            </w:rPr>
            <w:t>阻尼式单</w:t>
          </w:r>
          <w:r>
            <w:rPr>
              <w:rFonts w:hint="eastAsia" w:ascii="Times New Roman" w:hAnsi="Times New Roman"/>
              <w:b/>
              <w:bCs/>
              <w:sz w:val="21"/>
              <w:szCs w:val="21"/>
              <w:u w:val="none"/>
            </w:rPr>
            <w:t>导体</w:t>
          </w:r>
          <w:r>
            <w:rPr>
              <w:rFonts w:ascii="Times New Roman" w:hAnsi="Times New Roman"/>
              <w:b/>
              <w:bCs/>
              <w:sz w:val="21"/>
              <w:szCs w:val="21"/>
              <w:u w:val="none"/>
            </w:rPr>
            <w:t>棒</w:t>
          </w:r>
          <w:r>
            <w:rPr>
              <w:rFonts w:hint="eastAsia" w:ascii="Times New Roman" w:hAnsi="Times New Roman"/>
              <w:b/>
              <w:bCs/>
              <w:sz w:val="21"/>
              <w:szCs w:val="21"/>
              <w:u w:val="none"/>
              <w:lang w:eastAsia="zh-CN"/>
            </w:rPr>
            <w:t>所有考点及解题方案</w:t>
          </w:r>
          <w:r>
            <w:rPr>
              <w:rFonts w:hint="eastAsia" w:ascii="宋体" w:hAnsi="宋体" w:cs="宋体"/>
              <w:b/>
              <w:bCs/>
              <w:lang w:val="en-US" w:eastAsia="zh-CN"/>
            </w:rPr>
            <w:t>模型</w:t>
          </w:r>
          <w:r>
            <w:rPr>
              <w:b/>
              <w:bCs/>
            </w:rPr>
            <w:tab/>
          </w:r>
          <w:r>
            <w:rPr>
              <w:rFonts w:hint="eastAsia"/>
              <w:b/>
              <w:bCs/>
              <w:lang w:val="en-US" w:eastAsia="zh-CN"/>
            </w:rPr>
            <w:t>3</w:t>
          </w:r>
          <w:r>
            <w:rPr>
              <w:rFonts w:hint="eastAsia"/>
              <w:b/>
              <w:bCs/>
              <w:lang w:val="en-US" w:eastAsia="zh-CN"/>
            </w:rPr>
            <w:fldChar w:fldCharType="end"/>
          </w:r>
        </w:p>
        <w:p w14:paraId="56A3F439">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内容三</w:t>
          </w:r>
          <w:r>
            <w:rPr>
              <w:b/>
              <w:bCs/>
            </w:rPr>
            <w:t>】</w:t>
          </w:r>
          <w:r>
            <w:rPr>
              <w:rFonts w:hint="eastAsia"/>
              <w:b/>
              <w:bCs/>
              <w:lang w:val="en-US" w:eastAsia="zh-CN"/>
            </w:rPr>
            <w:t xml:space="preserve"> </w:t>
          </w:r>
          <w:r>
            <w:rPr>
              <w:rFonts w:ascii="Times New Roman" w:hAnsi="Times New Roman"/>
              <w:b/>
              <w:bCs/>
              <w:sz w:val="21"/>
              <w:szCs w:val="21"/>
              <w:u w:val="single"/>
            </w:rPr>
            <w:t>阻尼式单</w:t>
          </w:r>
          <w:r>
            <w:rPr>
              <w:rFonts w:hint="eastAsia" w:ascii="Times New Roman" w:hAnsi="Times New Roman"/>
              <w:b/>
              <w:bCs/>
              <w:sz w:val="21"/>
              <w:szCs w:val="21"/>
              <w:u w:val="single"/>
            </w:rPr>
            <w:t>导体</w:t>
          </w:r>
          <w:r>
            <w:rPr>
              <w:rFonts w:ascii="Times New Roman" w:hAnsi="Times New Roman"/>
              <w:b/>
              <w:bCs/>
              <w:sz w:val="21"/>
              <w:szCs w:val="21"/>
              <w:u w:val="single"/>
            </w:rPr>
            <w:t>棒</w:t>
          </w:r>
          <w:r>
            <w:rPr>
              <w:rFonts w:hint="eastAsia" w:ascii="宋体" w:hAnsi="宋体"/>
              <w:b/>
              <w:bCs w:val="0"/>
              <w:lang w:val="en-US" w:eastAsia="zh-CN"/>
            </w:rPr>
            <w:t>五</w:t>
          </w:r>
          <w:r>
            <w:rPr>
              <w:rFonts w:hint="eastAsia" w:ascii="宋体" w:hAnsi="宋体"/>
              <w:b/>
              <w:bCs w:val="0"/>
            </w:rPr>
            <w:t>个规律</w:t>
          </w:r>
          <w:r>
            <w:rPr>
              <w:rFonts w:hint="eastAsia" w:ascii="宋体" w:hAnsi="宋体" w:cs="宋体"/>
              <w:b/>
              <w:bCs/>
              <w:lang w:val="en-US" w:eastAsia="zh-CN"/>
            </w:rPr>
            <w:t>模型</w:t>
          </w:r>
          <w:r>
            <w:rPr>
              <w:b/>
              <w:bCs/>
            </w:rPr>
            <w:tab/>
          </w:r>
          <w:r>
            <w:rPr>
              <w:rFonts w:hint="eastAsia"/>
              <w:b/>
              <w:bCs/>
              <w:lang w:val="en-US" w:eastAsia="zh-CN"/>
            </w:rPr>
            <w:t>4</w:t>
          </w:r>
          <w:r>
            <w:rPr>
              <w:rFonts w:hint="eastAsia"/>
              <w:b/>
              <w:bCs/>
              <w:lang w:val="en-US" w:eastAsia="zh-CN"/>
            </w:rPr>
            <w:fldChar w:fldCharType="end"/>
          </w:r>
        </w:p>
        <w:p w14:paraId="14D75BB3">
          <w:pPr>
            <w:pStyle w:val="5"/>
            <w:tabs>
              <w:tab w:val="right" w:leader="dot" w:pos="9752"/>
            </w:tabs>
            <w:rPr>
              <w:rFonts w:hint="eastAsia"/>
              <w:b/>
              <w:bCs/>
              <w:lang w:val="en-US" w:eastAsia="zh-CN"/>
            </w:rPr>
          </w:pPr>
          <w:r>
            <w:fldChar w:fldCharType="begin"/>
          </w:r>
          <w:r>
            <w:instrText xml:space="preserve"> HYPERLINK \l "_Toc11848" </w:instrText>
          </w:r>
          <w:r>
            <w:fldChar w:fldCharType="separate"/>
          </w:r>
          <w:r>
            <w:rPr>
              <w:b/>
              <w:bCs/>
            </w:rPr>
            <w:t>【</w:t>
          </w:r>
          <w:r>
            <w:rPr>
              <w:rFonts w:hint="eastAsia"/>
              <w:b/>
              <w:bCs/>
              <w:lang w:val="en-US" w:eastAsia="zh-CN"/>
            </w:rPr>
            <w:t>内容四</w:t>
          </w:r>
          <w:r>
            <w:rPr>
              <w:b/>
              <w:bCs/>
            </w:rPr>
            <w:t>】</w:t>
          </w:r>
          <w:r>
            <w:rPr>
              <w:rFonts w:hint="eastAsia"/>
              <w:b/>
              <w:bCs/>
              <w:lang w:val="en-US" w:eastAsia="zh-CN"/>
            </w:rPr>
            <w:t xml:space="preserve"> </w:t>
          </w:r>
          <w:r>
            <w:rPr>
              <w:rFonts w:ascii="Times New Roman" w:hAnsi="Times New Roman"/>
              <w:b/>
              <w:bCs/>
              <w:sz w:val="21"/>
              <w:szCs w:val="21"/>
              <w:u w:val="single"/>
            </w:rPr>
            <w:t>发电式单</w:t>
          </w:r>
          <w:r>
            <w:rPr>
              <w:rFonts w:hint="eastAsia" w:ascii="Times New Roman" w:hAnsi="Times New Roman"/>
              <w:b/>
              <w:bCs/>
              <w:sz w:val="21"/>
              <w:szCs w:val="21"/>
              <w:u w:val="single"/>
            </w:rPr>
            <w:t>导体</w:t>
          </w:r>
          <w:r>
            <w:rPr>
              <w:rFonts w:ascii="Times New Roman" w:hAnsi="Times New Roman"/>
              <w:b/>
              <w:bCs/>
              <w:sz w:val="21"/>
              <w:szCs w:val="21"/>
              <w:u w:val="single"/>
            </w:rPr>
            <w:t>棒</w:t>
          </w:r>
          <w:r>
            <w:rPr>
              <w:rFonts w:hint="eastAsia" w:ascii="Times New Roman" w:hAnsi="Times New Roman"/>
              <w:b/>
              <w:bCs/>
              <w:sz w:val="21"/>
              <w:szCs w:val="21"/>
              <w:u w:val="none"/>
              <w:lang w:eastAsia="zh-CN"/>
            </w:rPr>
            <w:t>所有考点及解题方案</w:t>
          </w:r>
          <w:r>
            <w:rPr>
              <w:rFonts w:hint="eastAsia" w:ascii="宋体" w:hAnsi="宋体" w:cs="宋体"/>
              <w:b/>
              <w:bCs/>
              <w:lang w:val="en-US" w:eastAsia="zh-CN"/>
            </w:rPr>
            <w:t>模型</w:t>
          </w:r>
          <w:r>
            <w:rPr>
              <w:b/>
              <w:bCs/>
            </w:rPr>
            <w:tab/>
          </w:r>
          <w:r>
            <w:rPr>
              <w:rFonts w:hint="eastAsia"/>
              <w:b/>
              <w:bCs/>
              <w:lang w:val="en-US" w:eastAsia="zh-CN"/>
            </w:rPr>
            <w:t>5</w:t>
          </w:r>
          <w:r>
            <w:rPr>
              <w:rFonts w:hint="eastAsia"/>
              <w:b/>
              <w:bCs/>
              <w:lang w:val="en-US" w:eastAsia="zh-CN"/>
            </w:rPr>
            <w:fldChar w:fldCharType="end"/>
          </w:r>
        </w:p>
        <w:p w14:paraId="59B1C42E">
          <w:pPr>
            <w:pStyle w:val="2"/>
            <w:keepNext w:val="0"/>
            <w:keepLines w:val="0"/>
            <w:pageBreakBefore w:val="0"/>
            <w:widowControl w:val="0"/>
            <w:kinsoku/>
            <w:wordWrap/>
            <w:overflowPunct/>
            <w:topLinePunct w:val="0"/>
            <w:autoSpaceDE/>
            <w:autoSpaceDN/>
            <w:bidi w:val="0"/>
            <w:adjustRightInd/>
            <w:spacing w:line="360" w:lineRule="auto"/>
            <w:textAlignment w:val="auto"/>
            <w:rPr>
              <w:rFonts w:hint="default"/>
              <w:lang w:val="en-US" w:eastAsia="zh-CN"/>
            </w:rPr>
          </w:pPr>
          <w:r>
            <w:fldChar w:fldCharType="end"/>
          </w:r>
        </w:p>
      </w:sdtContent>
    </w:sdt>
    <w:p w14:paraId="50B9872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bCs/>
          <w:color w:val="FF0000"/>
          <w:sz w:val="28"/>
          <w:szCs w:val="28"/>
          <w:lang w:val="en-US" w:eastAsia="zh-CN"/>
        </w:rPr>
      </w:pPr>
      <w:r>
        <w:rPr>
          <w:rFonts w:hint="eastAsia"/>
          <w:b/>
          <w:bCs/>
          <w:color w:val="FF0000"/>
          <w:sz w:val="28"/>
          <w:szCs w:val="28"/>
          <w:lang w:val="en-US" w:eastAsia="zh-CN"/>
        </w:rPr>
        <w:t>技巧总结</w:t>
      </w:r>
    </w:p>
    <w:p w14:paraId="44A89D9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u w:val="single"/>
          <w:lang w:val="en-US" w:eastAsia="zh-CN"/>
        </w:rPr>
      </w:pPr>
      <w:r>
        <w:rPr>
          <w:rFonts w:ascii="Times New Roman" w:hAnsi="Times New Roman"/>
          <w:b/>
          <w:bCs/>
          <w:sz w:val="24"/>
          <w:szCs w:val="24"/>
          <w:u w:val="single"/>
        </w:rPr>
        <w:t>阻尼式单</w:t>
      </w:r>
      <w:r>
        <w:rPr>
          <w:rFonts w:hint="eastAsia" w:ascii="Times New Roman" w:hAnsi="Times New Roman"/>
          <w:b/>
          <w:bCs/>
          <w:sz w:val="24"/>
          <w:szCs w:val="24"/>
          <w:u w:val="single"/>
        </w:rPr>
        <w:t>导体</w:t>
      </w:r>
      <w:r>
        <w:rPr>
          <w:rFonts w:ascii="Times New Roman" w:hAnsi="Times New Roman"/>
          <w:b/>
          <w:bCs/>
          <w:sz w:val="24"/>
          <w:szCs w:val="24"/>
          <w:u w:val="single"/>
        </w:rPr>
        <w:t>棒模型</w:t>
      </w:r>
    </w:p>
    <w:p w14:paraId="51B9269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sz w:val="21"/>
        </w:rPr>
        <mc:AlternateContent>
          <mc:Choice Requires="wps">
            <w:drawing>
              <wp:anchor distT="0" distB="0" distL="114300" distR="114300" simplePos="0" relativeHeight="251659264" behindDoc="1" locked="0" layoutInCell="1" allowOverlap="1">
                <wp:simplePos x="0" y="0"/>
                <wp:positionH relativeFrom="column">
                  <wp:posOffset>-34290</wp:posOffset>
                </wp:positionH>
                <wp:positionV relativeFrom="paragraph">
                  <wp:posOffset>29210</wp:posOffset>
                </wp:positionV>
                <wp:extent cx="685800" cy="219075"/>
                <wp:effectExtent l="6350" t="6350" r="12700" b="22225"/>
                <wp:wrapNone/>
                <wp:docPr id="5" name="波形 5"/>
                <wp:cNvGraphicFramePr/>
                <a:graphic xmlns:a="http://schemas.openxmlformats.org/drawingml/2006/main">
                  <a:graphicData uri="http://schemas.microsoft.com/office/word/2010/wordprocessingShape">
                    <wps:wsp>
                      <wps:cNvSpPr/>
                      <wps:spPr>
                        <a:xfrm>
                          <a:off x="0" y="0"/>
                          <a:ext cx="685800" cy="219075"/>
                        </a:xfrm>
                        <a:prstGeom prst="wave">
                          <a:avLst>
                            <a:gd name="adj1" fmla="val 0"/>
                            <a:gd name="adj2" fmla="val 0"/>
                          </a:avLst>
                        </a:prstGeom>
                        <a:solidFill>
                          <a:srgbClr val="5B9BD5"/>
                        </a:solidFill>
                        <a:ln w="12700">
                          <a:solidFill>
                            <a:srgbClr val="2D5171"/>
                          </a:solidFill>
                          <a:prstDash val="solid"/>
                          <a:miter lim="0"/>
                        </a:ln>
                      </wps:spPr>
                      <wps:txbx>
                        <w:txbxContent>
                          <w:p w14:paraId="08536826"/>
                        </w:txbxContent>
                      </wps:txbx>
                      <wps:bodyPr anchor="ctr" anchorCtr="0" upright="1"/>
                    </wps:wsp>
                  </a:graphicData>
                </a:graphic>
              </wp:anchor>
            </w:drawing>
          </mc:Choice>
          <mc:Fallback>
            <w:pict>
              <v:shape id="_x0000_s1026" o:spid="_x0000_s1026" o:spt="64" type="#_x0000_t64" style="position:absolute;left:0pt;margin-left:-2.7pt;margin-top:2.3pt;height:17.25pt;width:54pt;z-index:-251657216;v-text-anchor:middle;mso-width-relative:page;mso-height-relative:page;" fillcolor="#5B9BD5" filled="t" stroked="t" coordsize="21600,21600" o:gfxdata="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WDjwtQAAAAHAQAADwAAAAAAAAABACAAAAAiAAAAZHJzL2Rvd25yZXYu&#10;eG1sUEsBAhQAFAAAAAgAh07iQJR89kz/AQAAKwQAAA4AAAAAAAAAAQAgAAAAIwEAAGRycy9lMm9E&#10;b2MueG1sUEsFBgAAAAAGAAYAWQEAAJQFAAAAAA==&#10;" adj="0,10800">
                <v:fill on="t" focussize="0,0"/>
                <v:stroke weight="1pt" color="#2D5171" miterlimit="0" joinstyle="miter"/>
                <v:imagedata o:title=""/>
                <o:lock v:ext="edit" aspectratio="f"/>
                <v:textbox>
                  <w:txbxContent>
                    <w:p w14:paraId="08536826"/>
                  </w:txbxContent>
                </v:textbox>
              </v:shape>
            </w:pict>
          </mc:Fallback>
        </mc:AlternateContent>
      </w:r>
      <w:r>
        <w:rPr>
          <w:rFonts w:hint="default" w:ascii="Times New Roman" w:hAnsi="Times New Roman" w:cs="Times New Roman"/>
          <w:b/>
          <w:bCs/>
          <w:lang w:val="en-US" w:eastAsia="zh-CN"/>
        </w:rPr>
        <w:t>技巧总结</w:t>
      </w:r>
    </w:p>
    <w:p w14:paraId="20562D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lang w:val="en-US" w:eastAsia="zh-CN"/>
        </w:rPr>
        <w:t>三个必背基础公式</w:t>
      </w:r>
    </w:p>
    <w:p w14:paraId="1DEE8A9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sz w:val="21"/>
        </w:rPr>
        <mc:AlternateContent>
          <mc:Choice Requires="wps">
            <w:drawing>
              <wp:anchor distT="0" distB="0" distL="114300" distR="114300" simplePos="0" relativeHeight="251660288" behindDoc="1" locked="0" layoutInCell="1" allowOverlap="1">
                <wp:simplePos x="0" y="0"/>
                <wp:positionH relativeFrom="column">
                  <wp:posOffset>-110490</wp:posOffset>
                </wp:positionH>
                <wp:positionV relativeFrom="paragraph">
                  <wp:posOffset>667385</wp:posOffset>
                </wp:positionV>
                <wp:extent cx="1466850" cy="285750"/>
                <wp:effectExtent l="5080" t="4445" r="13970" b="14605"/>
                <wp:wrapNone/>
                <wp:docPr id="4" name="流程图: 终止 4"/>
                <wp:cNvGraphicFramePr/>
                <a:graphic xmlns:a="http://schemas.openxmlformats.org/drawingml/2006/main">
                  <a:graphicData uri="http://schemas.microsoft.com/office/word/2010/wordprocessingShape">
                    <wps:wsp>
                      <wps:cNvSpPr/>
                      <wps:spPr>
                        <a:xfrm>
                          <a:off x="0" y="0"/>
                          <a:ext cx="1466850" cy="285750"/>
                        </a:xfrm>
                        <a:prstGeom prst="flowChartTerminator">
                          <a:avLst/>
                        </a:prstGeom>
                        <a:solidFill>
                          <a:srgbClr val="FBE5D6"/>
                        </a:solidFill>
                        <a:ln w="9525">
                          <a:solidFill>
                            <a:srgbClr val="000000"/>
                          </a:solidFill>
                          <a:prstDash val="solid"/>
                          <a:miter lim="0"/>
                        </a:ln>
                      </wps:spPr>
                      <wps:bodyPr upright="1"/>
                    </wps:wsp>
                  </a:graphicData>
                </a:graphic>
              </wp:anchor>
            </w:drawing>
          </mc:Choice>
          <mc:Fallback>
            <w:pict>
              <v:shape id="_x0000_s1026" o:spid="_x0000_s1026" o:spt="116" type="#_x0000_t116" style="position:absolute;left:0pt;margin-left:-8.7pt;margin-top:52.55pt;height:22.5pt;width:115.5pt;z-index:-251656192;mso-width-relative:page;mso-height-relative:page;" fillcolor="#FBE5D6" filled="t" stroked="t" coordsize="21600,21600" o:gfxdata="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pXDRNoAAAALAQAADwAAAAAAAAABACAAAAAiAAAAZHJzL2Rvd25yZXYueG1sUEsB&#10;AhQAFAAAAAgAh07iQJ9D6P7zAQAA1gMAAA4AAAAAAAAAAQAgAAAAKQEAAGRycy9lMm9Eb2MueG1s&#10;UEsFBgAAAAAGAAYAWQEAAI4FAAAAAA==&#10;">
                <v:fill on="t" focussize="0,0"/>
                <v:stroke color="#000000" miterlimit="0" joinstyle="miter"/>
                <v:imagedata o:title=""/>
                <o:lock v:ext="edit" aspectratio="f"/>
              </v:shape>
            </w:pict>
          </mc:Fallback>
        </mc:AlternateContent>
      </w:r>
      <w:r>
        <w:rPr>
          <w:rFonts w:hint="default"/>
          <w:position w:val="-6"/>
          <w:lang w:val="en-US" w:eastAsia="zh-CN"/>
        </w:rPr>
        <w:object>
          <v:shape id="_x0000_i1025" o:spt="75" type="#_x0000_t75" style="height:13.95pt;width:44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lang w:val="en-US" w:eastAsia="zh-CN"/>
        </w:rPr>
        <w:t>，</w:t>
      </w:r>
      <w:r>
        <w:rPr>
          <w:rFonts w:hint="eastAsia"/>
          <w:position w:val="-24"/>
          <w:lang w:val="en-US" w:eastAsia="zh-CN"/>
        </w:rPr>
        <w:object>
          <v:shape id="_x0000_i1026" o:spt="75" type="#_x0000_t75" style="height:31pt;width:48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lang w:val="en-US" w:eastAsia="zh-CN"/>
        </w:rPr>
        <w:t>，</w:t>
      </w:r>
      <w:r>
        <w:rPr>
          <w:rFonts w:hint="eastAsia"/>
          <w:position w:val="-24"/>
          <w:lang w:val="en-US" w:eastAsia="zh-CN"/>
        </w:rPr>
        <w:object>
          <v:shape id="_x0000_i1027" o:spt="75" type="#_x0000_t75" style="height:33pt;width:92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lang w:val="en-US" w:eastAsia="zh-CN"/>
        </w:rPr>
        <w:t>.</w:t>
      </w:r>
    </w:p>
    <w:p w14:paraId="7DEEFE2A">
      <w:pPr>
        <w:spacing w:line="360" w:lineRule="auto"/>
        <w:rPr>
          <w:rFonts w:hint="eastAsia" w:ascii="宋体" w:hAnsi="宋体" w:eastAsia="宋体"/>
          <w:sz w:val="21"/>
          <w:szCs w:val="21"/>
          <w:u w:val="none"/>
          <w:lang w:eastAsia="zh-CN"/>
        </w:rPr>
      </w:pPr>
      <w:r>
        <w:rPr>
          <w:rFonts w:ascii="Times New Roman" w:hAnsi="Times New Roman"/>
          <w:b/>
          <w:bCs/>
          <w:sz w:val="21"/>
          <w:szCs w:val="21"/>
          <w:u w:val="none"/>
        </w:rPr>
        <w:t>阻尼式单</w:t>
      </w:r>
      <w:r>
        <w:rPr>
          <w:rFonts w:hint="eastAsia" w:ascii="Times New Roman" w:hAnsi="Times New Roman"/>
          <w:b/>
          <w:bCs/>
          <w:sz w:val="21"/>
          <w:szCs w:val="21"/>
          <w:u w:val="none"/>
        </w:rPr>
        <w:t>导体</w:t>
      </w:r>
      <w:r>
        <w:rPr>
          <w:rFonts w:ascii="Times New Roman" w:hAnsi="Times New Roman"/>
          <w:b/>
          <w:bCs/>
          <w:sz w:val="21"/>
          <w:szCs w:val="21"/>
          <w:u w:val="none"/>
        </w:rPr>
        <w:t>棒模型</w:t>
      </w:r>
      <w:r>
        <w:rPr>
          <w:rFonts w:hint="eastAsia" w:ascii="Times New Roman" w:hAnsi="Times New Roman"/>
          <w:b/>
          <w:bCs/>
          <w:sz w:val="21"/>
          <w:szCs w:val="21"/>
          <w:u w:val="none"/>
          <w:lang w:eastAsia="zh-CN"/>
        </w:rPr>
        <w:t>：</w:t>
      </w:r>
    </w:p>
    <w:p w14:paraId="06683048">
      <w:pPr>
        <w:spacing w:line="360" w:lineRule="auto"/>
        <w:rPr>
          <w:rFonts w:ascii="宋体" w:hAnsi="宋体"/>
          <w:bCs/>
        </w:rPr>
      </w:pPr>
      <w:r>
        <w:rPr>
          <w:rFonts w:ascii="宋体" w:hAnsi="宋体"/>
        </w:rPr>
        <w:drawing>
          <wp:inline distT="0" distB="0" distL="114300" distR="114300">
            <wp:extent cx="1033780" cy="713740"/>
            <wp:effectExtent l="0" t="0" r="13970" b="10160"/>
            <wp:docPr id="1" name="图片 7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2" descr="高考资源网(ks5u.com),中国最大的高考网站,您身边的高考专家。"/>
                    <pic:cNvPicPr>
                      <a:picLocks noChangeAspect="1"/>
                    </pic:cNvPicPr>
                  </pic:nvPicPr>
                  <pic:blipFill>
                    <a:blip r:embed="rId10"/>
                    <a:stretch>
                      <a:fillRect/>
                    </a:stretch>
                  </pic:blipFill>
                  <pic:spPr>
                    <a:xfrm>
                      <a:off x="0" y="0"/>
                      <a:ext cx="1033780" cy="713740"/>
                    </a:xfrm>
                    <a:prstGeom prst="rect">
                      <a:avLst/>
                    </a:prstGeom>
                    <a:noFill/>
                    <a:ln>
                      <a:noFill/>
                    </a:ln>
                  </pic:spPr>
                </pic:pic>
              </a:graphicData>
            </a:graphic>
          </wp:inline>
        </w:drawing>
      </w:r>
    </w:p>
    <w:p w14:paraId="70A6D0F3">
      <w:pPr>
        <w:spacing w:line="360" w:lineRule="auto"/>
        <w:rPr>
          <w:rFonts w:ascii="宋体" w:hAnsi="宋体"/>
        </w:rPr>
      </w:pPr>
      <w:r>
        <w:rPr>
          <w:rFonts w:ascii="宋体" w:hAnsi="宋体"/>
          <w:bCs/>
        </w:rPr>
        <w:t>1</w:t>
      </w:r>
      <w:r>
        <w:rPr>
          <w:rFonts w:hint="eastAsia" w:ascii="宋体" w:hAnsi="宋体"/>
          <w:bCs/>
        </w:rPr>
        <w:t>．电路特点</w:t>
      </w:r>
      <w:r>
        <w:rPr>
          <w:rFonts w:hint="eastAsia" w:ascii="宋体" w:hAnsi="宋体"/>
        </w:rPr>
        <w:t>：</w:t>
      </w:r>
      <w:r>
        <w:rPr>
          <w:rFonts w:hint="eastAsia" w:ascii="宋体" w:hAnsi="宋体"/>
          <w:bCs/>
        </w:rPr>
        <w:t>导体棒相当于电源。</w:t>
      </w:r>
      <w:r>
        <w:rPr>
          <w:bCs/>
        </w:rPr>
        <w:t>当速度为</w:t>
      </w:r>
      <w:r>
        <w:rPr>
          <w:bCs/>
          <w:position w:val="-6"/>
        </w:rPr>
        <w:object>
          <v:shape id="_x0000_i1028" o:spt="75" type="#_x0000_t75" style="height:11.5pt;width:9.4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bCs/>
        </w:rPr>
        <w:t>时，电动势</w:t>
      </w:r>
      <w:r>
        <w:rPr>
          <w:bCs/>
          <w:position w:val="-6"/>
        </w:rPr>
        <w:object>
          <v:shape id="_x0000_i1029" o:spt="75" type="#_x0000_t75" style="height:13.55pt;width:43.8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p w14:paraId="173172EF">
      <w:pPr>
        <w:spacing w:line="360" w:lineRule="auto"/>
        <w:rPr>
          <w:rFonts w:ascii="宋体" w:hAnsi="宋体"/>
        </w:rPr>
      </w:pPr>
      <w:r>
        <w:rPr>
          <w:rFonts w:ascii="宋体" w:hAnsi="宋体"/>
          <w:bCs/>
        </w:rPr>
        <w:t>2．安培力的特点</w:t>
      </w:r>
      <w:r>
        <w:rPr>
          <w:rFonts w:hint="eastAsia" w:ascii="宋体" w:hAnsi="宋体"/>
          <w:bCs/>
        </w:rPr>
        <w:t>：安培力为阻力，并随速度减小而减小</w:t>
      </w:r>
      <w:bookmarkStart w:id="0" w:name="_Hlk478542935"/>
      <w:r>
        <w:rPr>
          <w:rFonts w:hint="eastAsia" w:ascii="宋体" w:hAnsi="宋体"/>
          <w:bCs/>
        </w:rPr>
        <w:t>：</w:t>
      </w:r>
      <w:r>
        <w:rPr>
          <w:rFonts w:hint="eastAsia" w:ascii="宋体" w:hAnsi="宋体"/>
          <w:bCs/>
          <w:position w:val="-24"/>
        </w:rPr>
        <w:object>
          <v:shape id="_x0000_i1030" o:spt="75" type="#_x0000_t75" style="height:33.4pt;width:110.6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p>
    <w:bookmarkEnd w:id="0"/>
    <w:p w14:paraId="0B828BC7">
      <w:pPr>
        <w:spacing w:line="360" w:lineRule="auto"/>
        <w:rPr>
          <w:rFonts w:ascii="宋体" w:hAnsi="宋体"/>
        </w:rPr>
      </w:pPr>
      <w:r>
        <w:rPr>
          <w:rFonts w:ascii="宋体" w:hAnsi="宋体"/>
          <w:bCs/>
        </w:rPr>
        <w:t>3．加速度特点</w:t>
      </w:r>
      <w:r>
        <w:rPr>
          <w:rFonts w:hint="eastAsia" w:ascii="宋体" w:hAnsi="宋体"/>
        </w:rPr>
        <w:t>：</w:t>
      </w:r>
      <w:r>
        <w:rPr>
          <w:rFonts w:hint="eastAsia" w:ascii="宋体" w:hAnsi="宋体"/>
          <w:bCs/>
        </w:rPr>
        <w:t>加速度随速度减小而减小</w:t>
      </w:r>
      <w:r>
        <w:rPr>
          <w:rFonts w:hint="eastAsia" w:ascii="宋体" w:hAnsi="宋体"/>
        </w:rPr>
        <w:t>,</w:t>
      </w:r>
      <w:r>
        <w:rPr>
          <w:rFonts w:hint="eastAsia" w:ascii="宋体" w:hAnsi="宋体"/>
          <w:bCs/>
          <w:position w:val="-28"/>
        </w:rPr>
        <w:object>
          <v:shape id="_x0000_i1031" o:spt="75" type="#_x0000_t75" style="height:35.5pt;width:89.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p w14:paraId="1F9F88E6">
      <w:pPr>
        <w:spacing w:line="360" w:lineRule="auto"/>
        <w:rPr>
          <w:rFonts w:hint="eastAsia" w:ascii="宋体" w:hAnsi="宋体" w:eastAsia="宋体"/>
          <w:lang w:eastAsia="zh-CN"/>
        </w:rPr>
      </w:pPr>
      <w:r>
        <w:rPr>
          <w:rFonts w:ascii="宋体" w:hAnsi="宋体"/>
          <w:bCs/>
        </w:rPr>
        <w:t>4</w:t>
      </w:r>
      <w:r>
        <w:rPr>
          <w:rFonts w:hint="eastAsia" w:ascii="宋体" w:hAnsi="宋体"/>
          <w:bCs/>
        </w:rPr>
        <w:t>．运动</w:t>
      </w:r>
      <w:r>
        <w:rPr>
          <w:rFonts w:hint="eastAsia" w:ascii="宋体" w:hAnsi="宋体"/>
          <w:bCs/>
          <w:lang w:val="en-US" w:eastAsia="zh-CN"/>
        </w:rPr>
        <w:t>过程分析</w:t>
      </w:r>
      <w:r>
        <w:rPr>
          <w:rFonts w:hint="eastAsia" w:ascii="宋体" w:hAnsi="宋体"/>
          <w:bCs/>
        </w:rPr>
        <w:t>：速度如图所示。</w:t>
      </w:r>
      <w:r>
        <w:rPr>
          <w:rFonts w:hint="default" w:ascii="Times New Roman" w:hAnsi="Times New Roman" w:cs="Times New Roman"/>
          <w:bCs/>
          <w:i/>
          <w:iCs/>
        </w:rPr>
        <w:t>a</w:t>
      </w:r>
      <w:r>
        <w:rPr>
          <w:rFonts w:hint="eastAsia" w:ascii="宋体" w:hAnsi="宋体"/>
          <w:bCs/>
        </w:rPr>
        <w:t>减小的减速运动</w:t>
      </w:r>
      <w:r>
        <w:rPr>
          <w:rFonts w:hint="eastAsia" w:ascii="宋体" w:hAnsi="宋体"/>
          <w:bCs/>
          <w:lang w:eastAsia="zh-CN"/>
        </w:rPr>
        <w:t>，</w:t>
      </w:r>
      <w:r>
        <w:rPr>
          <w:rFonts w:hint="eastAsia" w:ascii="宋体" w:hAnsi="宋体"/>
          <w:bCs/>
          <w:position w:val="-28"/>
        </w:rPr>
        <w:object>
          <v:shape id="_x0000_i1032" o:spt="75" type="#_x0000_t75" style="height:35.5pt;width:96.7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p w14:paraId="34F85ED8">
      <w:pPr>
        <w:spacing w:line="360" w:lineRule="auto"/>
        <w:rPr>
          <w:rFonts w:ascii="宋体" w:hAnsi="宋体"/>
          <w:bCs/>
        </w:rPr>
      </w:pPr>
      <w:r>
        <w:rPr>
          <w:rFonts w:ascii="宋体" w:hAnsi="宋体"/>
        </w:rPr>
        <w:drawing>
          <wp:inline distT="0" distB="0" distL="114300" distR="114300">
            <wp:extent cx="1028700" cy="812800"/>
            <wp:effectExtent l="0" t="0" r="0" b="6350"/>
            <wp:docPr id="2" name="图片 78"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8" descr="高考资源网(ks5u.com),中国最大的高考网站,您身边的高考专家。"/>
                    <pic:cNvPicPr>
                      <a:picLocks noChangeAspect="1"/>
                    </pic:cNvPicPr>
                  </pic:nvPicPr>
                  <pic:blipFill>
                    <a:blip r:embed="rId21"/>
                    <a:stretch>
                      <a:fillRect/>
                    </a:stretch>
                  </pic:blipFill>
                  <pic:spPr>
                    <a:xfrm>
                      <a:off x="0" y="0"/>
                      <a:ext cx="1028700" cy="812800"/>
                    </a:xfrm>
                    <a:prstGeom prst="rect">
                      <a:avLst/>
                    </a:prstGeom>
                    <a:noFill/>
                    <a:ln>
                      <a:noFill/>
                    </a:ln>
                  </pic:spPr>
                </pic:pic>
              </a:graphicData>
            </a:graphic>
          </wp:inline>
        </w:drawing>
      </w:r>
    </w:p>
    <w:p w14:paraId="737A30A7">
      <w:pPr>
        <w:spacing w:line="360" w:lineRule="auto"/>
        <w:rPr>
          <w:rFonts w:ascii="宋体" w:hAnsi="宋体"/>
        </w:rPr>
      </w:pPr>
      <w:r>
        <w:rPr>
          <w:rFonts w:ascii="宋体" w:hAnsi="宋体"/>
          <w:bCs/>
        </w:rPr>
        <w:t>5</w:t>
      </w:r>
      <w:r>
        <w:rPr>
          <w:rFonts w:hint="eastAsia" w:ascii="宋体" w:hAnsi="宋体"/>
          <w:bCs/>
        </w:rPr>
        <w:t>．最终状态</w:t>
      </w:r>
      <w:r>
        <w:rPr>
          <w:rFonts w:hint="eastAsia" w:ascii="宋体" w:hAnsi="宋体"/>
        </w:rPr>
        <w:t>:</w:t>
      </w:r>
      <w:r>
        <w:rPr>
          <w:rFonts w:hint="eastAsia" w:ascii="宋体" w:hAnsi="宋体"/>
          <w:bCs/>
        </w:rPr>
        <w:t>静止</w:t>
      </w:r>
    </w:p>
    <w:p w14:paraId="4BCE3AAC">
      <w:pPr>
        <w:spacing w:line="360" w:lineRule="auto"/>
        <w:rPr>
          <w:rFonts w:ascii="宋体" w:hAnsi="宋体"/>
          <w:b/>
          <w:bCs w:val="0"/>
        </w:rPr>
      </w:pPr>
      <w:r>
        <w:rPr>
          <w:rFonts w:ascii="宋体" w:hAnsi="宋体"/>
          <w:b/>
          <w:bCs w:val="0"/>
        </w:rPr>
        <w:t>6</w:t>
      </w:r>
      <w:r>
        <w:rPr>
          <w:rFonts w:hint="eastAsia" w:ascii="宋体" w:hAnsi="宋体"/>
          <w:b/>
          <w:bCs w:val="0"/>
        </w:rPr>
        <w:t>．</w:t>
      </w:r>
      <w:r>
        <w:rPr>
          <w:rFonts w:hint="eastAsia" w:ascii="宋体" w:hAnsi="宋体"/>
          <w:b/>
          <w:bCs w:val="0"/>
          <w:lang w:val="en-US" w:eastAsia="zh-CN"/>
        </w:rPr>
        <w:t>五</w:t>
      </w:r>
      <w:r>
        <w:rPr>
          <w:rFonts w:hint="eastAsia" w:ascii="宋体" w:hAnsi="宋体"/>
          <w:b/>
          <w:bCs w:val="0"/>
        </w:rPr>
        <w:t>个规律</w:t>
      </w:r>
    </w:p>
    <w:p w14:paraId="5DE52111">
      <w:pPr>
        <w:spacing w:line="360" w:lineRule="auto"/>
        <w:rPr>
          <w:rFonts w:ascii="宋体" w:hAnsi="宋体"/>
        </w:rPr>
      </w:pPr>
      <w:r>
        <w:rPr>
          <w:rFonts w:ascii="宋体" w:hAnsi="宋体"/>
          <w:bCs/>
        </w:rPr>
        <w:t>(1)</w:t>
      </w:r>
      <w:r>
        <w:rPr>
          <w:rFonts w:hint="eastAsia" w:ascii="宋体" w:hAnsi="宋体"/>
          <w:bCs/>
        </w:rPr>
        <w:t>全过程能量</w:t>
      </w:r>
      <w:r>
        <w:rPr>
          <w:rFonts w:hint="eastAsia" w:ascii="宋体" w:hAnsi="宋体"/>
          <w:bCs/>
          <w:lang w:val="en-US" w:eastAsia="zh-CN"/>
        </w:rPr>
        <w:t>转化</w:t>
      </w:r>
      <w:r>
        <w:rPr>
          <w:rFonts w:hint="eastAsia" w:ascii="宋体" w:hAnsi="宋体"/>
          <w:bCs/>
        </w:rPr>
        <w:t>关系：</w:t>
      </w:r>
      <w:r>
        <w:rPr>
          <w:rFonts w:hint="eastAsia" w:ascii="宋体" w:hAnsi="宋体"/>
          <w:bCs/>
          <w:position w:val="-24"/>
        </w:rPr>
        <w:object>
          <v:shape id="_x0000_i1033" o:spt="75" type="#_x0000_t75" style="height:31.3pt;width:121.8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ascii="宋体" w:hAnsi="宋体"/>
        </w:rPr>
        <w:t xml:space="preserve"> , </w:t>
      </w:r>
      <w:r>
        <w:rPr>
          <w:rFonts w:ascii="宋体" w:hAnsi="宋体"/>
        </w:rPr>
        <w:fldChar w:fldCharType="begin"/>
      </w:r>
      <w:r>
        <w:rPr>
          <w:rFonts w:ascii="宋体" w:hAnsi="宋体"/>
        </w:rPr>
        <w:instrText xml:space="preserve"> QUOTE </w:instrText>
      </w:r>
      <m:oMath>
        <m:f>
          <m:fPr>
            <m:ctrlPr>
              <w:rPr>
                <w:rFonts w:hint="default" w:ascii="Cambria Math"/>
              </w:rPr>
            </m:ctrlPr>
          </m:fPr>
          <m:num>
            <m:sSub>
              <m:sSubPr>
                <m:ctrlPr>
                  <w:rPr>
                    <w:rFonts w:hint="default" w:ascii="Cambria Math"/>
                    <w:i/>
                  </w:rPr>
                </m:ctrlPr>
              </m:sSubPr>
              <m:e>
                <m:r>
                  <m:rPr>
                    <m:sty m:val="p"/>
                  </m:rPr>
                  <w:rPr>
                    <w:rFonts w:hint="default" w:ascii="Cambria Math" w:hAnsi="Cambria Math"/>
                  </w:rPr>
                  <m:t xml:space="preserve">Q</m:t>
                </m:r>
                <m:ctrlPr>
                  <w:rPr>
                    <w:rFonts w:hint="default" w:ascii="Cambria Math"/>
                    <w:i/>
                  </w:rPr>
                </m:ctrlPr>
              </m:e>
              <m:sub>
                <m:r>
                  <m:rPr>
                    <m:sty m:val="p"/>
                  </m:rPr>
                  <w:rPr>
                    <w:rFonts w:hint="default" w:ascii="Cambria Math" w:hAnsi="Cambria Math"/>
                  </w:rPr>
                  <m:t xml:space="preserve">R</m:t>
                </m:r>
                <m:ctrlPr>
                  <w:rPr>
                    <w:rFonts w:hint="default" w:ascii="Cambria Math"/>
                    <w:i/>
                  </w:rPr>
                </m:ctrlPr>
              </m:sub>
            </m:sSub>
            <m:ctrlPr>
              <w:rPr>
                <w:rFonts w:hint="default" w:ascii="Cambria Math"/>
              </w:rPr>
            </m:ctrlPr>
          </m:num>
          <m:den>
            <m:sSub>
              <m:sSubPr>
                <m:ctrlPr>
                  <w:rPr>
                    <w:rFonts w:hint="default" w:ascii="Cambria Math"/>
                    <w:i/>
                  </w:rPr>
                </m:ctrlPr>
              </m:sSubPr>
              <m:e>
                <m:r>
                  <m:rPr>
                    <m:sty m:val="p"/>
                  </m:rPr>
                  <w:rPr>
                    <w:rFonts w:hint="default" w:ascii="Cambria Math" w:hAnsi="Cambria Math"/>
                  </w:rPr>
                  <m:t xml:space="preserve">Q</m:t>
                </m:r>
                <m:ctrlPr>
                  <w:rPr>
                    <w:rFonts w:hint="default" w:ascii="Cambria Math"/>
                    <w:i/>
                  </w:rPr>
                </m:ctrlPr>
              </m:e>
              <m:sub>
                <m:r>
                  <m:rPr>
                    <m:sty m:val="p"/>
                  </m:rPr>
                  <w:rPr>
                    <w:rFonts w:hint="default" w:ascii="Cambria Math" w:hAnsi="Cambria Math"/>
                  </w:rPr>
                  <m:t xml:space="preserve">r</m:t>
                </m:r>
                <m:ctrlPr>
                  <w:rPr>
                    <w:rFonts w:hint="default" w:ascii="Cambria Math"/>
                    <w:i/>
                  </w:rPr>
                </m:ctrlPr>
              </m:sub>
            </m:sSub>
            <m:ctrlPr>
              <w:rPr>
                <w:rFonts w:hint="default" w:ascii="Cambria Math"/>
              </w:rPr>
            </m:ctrlPr>
          </m:den>
        </m:f>
      </m:oMath>
      <w:r>
        <w:rPr>
          <w:rFonts w:ascii="宋体" w:hAnsi="宋体"/>
        </w:rPr>
        <w:instrText xml:space="preserve"> </w:instrText>
      </w:r>
      <w:r>
        <w:rPr>
          <w:rFonts w:ascii="宋体" w:hAnsi="宋体"/>
        </w:rPr>
        <w:fldChar w:fldCharType="separate"/>
      </w:r>
      <w:r>
        <w:rPr>
          <w:rFonts w:ascii="宋体" w:hAnsi="宋体"/>
        </w:rPr>
        <w:fldChar w:fldCharType="end"/>
      </w:r>
      <w:r>
        <w:rPr>
          <w:rFonts w:hint="eastAsia" w:ascii="宋体" w:hAnsi="宋体"/>
        </w:rPr>
        <w:t xml:space="preserve"> </w:t>
      </w:r>
    </w:p>
    <w:p w14:paraId="085CF6BA">
      <w:pPr>
        <w:spacing w:line="360" w:lineRule="auto"/>
        <w:rPr>
          <w:rFonts w:ascii="宋体" w:hAnsi="宋体"/>
          <w:b/>
          <w:bCs/>
        </w:rPr>
      </w:pPr>
      <w:r>
        <w:rPr>
          <w:rFonts w:hint="eastAsia" w:ascii="宋体" w:hAnsi="宋体"/>
          <w:b/>
          <w:bCs/>
        </w:rPr>
        <w:t>速度为</w:t>
      </w:r>
      <w:r>
        <w:rPr>
          <w:rFonts w:hint="eastAsia" w:ascii="宋体" w:hAnsi="宋体"/>
          <w:b/>
          <w:bCs/>
          <w:position w:val="-6"/>
        </w:rPr>
        <w:object>
          <v:shape id="_x0000_i1034" o:spt="75" type="#_x0000_t75" style="height:11.5pt;width:9.4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ascii="宋体" w:hAnsi="宋体"/>
          <w:b/>
          <w:bCs/>
        </w:rPr>
        <w:t>时的能量关系</w:t>
      </w:r>
      <w:r>
        <w:rPr>
          <w:rFonts w:hint="eastAsia" w:ascii="宋体" w:hAnsi="宋体"/>
          <w:b/>
          <w:bCs/>
          <w:position w:val="-24"/>
        </w:rPr>
        <w:object>
          <v:shape id="_x0000_i1035" o:spt="75" type="#_x0000_t75" style="height:31.3pt;width:141.6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b/>
          <w:bCs/>
          <w:lang w:eastAsia="zh-CN"/>
        </w:rPr>
        <w:t>，</w:t>
      </w:r>
      <w:r>
        <w:rPr>
          <w:rFonts w:hint="eastAsia"/>
          <w:b/>
          <w:bCs/>
        </w:rPr>
        <w:t>电阻产生的焦耳热</w:t>
      </w:r>
      <w:r>
        <w:rPr>
          <w:rFonts w:hint="eastAsia"/>
          <w:b/>
          <w:bCs/>
          <w:position w:val="-32"/>
        </w:rPr>
        <w:object>
          <v:shape id="_x0000_i1036" o:spt="75" type="#_x0000_t75" style="height:35.5pt;width:59.5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p>
    <w:p w14:paraId="331505F2">
      <w:pPr>
        <w:spacing w:line="360" w:lineRule="auto"/>
        <w:rPr>
          <w:rFonts w:ascii="宋体" w:hAnsi="宋体"/>
        </w:rPr>
      </w:pPr>
      <w:r>
        <w:rPr>
          <w:rFonts w:ascii="宋体" w:hAnsi="宋体"/>
          <w:bCs/>
        </w:rPr>
        <w:t>(2)</w:t>
      </w:r>
      <w:r>
        <w:rPr>
          <w:rFonts w:hint="eastAsia" w:ascii="宋体" w:hAnsi="宋体"/>
          <w:bCs/>
          <w:lang w:val="en-US" w:eastAsia="zh-CN"/>
        </w:rPr>
        <w:t>启动时，</w:t>
      </w:r>
      <w:r>
        <w:rPr>
          <w:rFonts w:hint="eastAsia" w:ascii="宋体" w:hAnsi="宋体"/>
          <w:bCs/>
        </w:rPr>
        <w:t>瞬时加速度：</w:t>
      </w:r>
      <w:r>
        <w:rPr>
          <w:rFonts w:hint="eastAsia" w:ascii="宋体" w:hAnsi="宋体"/>
          <w:bCs/>
          <w:position w:val="-28"/>
        </w:rPr>
        <w:object>
          <v:shape id="_x0000_i1037" o:spt="75" type="#_x0000_t75" style="height:35.5pt;width:89.7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0">
            <o:LockedField>false</o:LockedField>
          </o:OLEObject>
        </w:object>
      </w:r>
      <w:r>
        <w:rPr>
          <w:rFonts w:hint="eastAsia" w:ascii="宋体" w:hAnsi="宋体"/>
        </w:rPr>
        <w:t>，</w:t>
      </w:r>
    </w:p>
    <w:p w14:paraId="6EA7D559">
      <w:pPr>
        <w:spacing w:line="360" w:lineRule="auto"/>
        <w:rPr>
          <w:rFonts w:ascii="宋体" w:hAnsi="宋体"/>
          <w:b/>
          <w:bCs w:val="0"/>
        </w:rPr>
      </w:pPr>
      <w:r>
        <w:rPr>
          <w:rFonts w:ascii="宋体" w:hAnsi="宋体"/>
          <w:b/>
          <w:bCs w:val="0"/>
        </w:rPr>
        <w:t>(3)电荷量</w:t>
      </w:r>
      <w:r>
        <w:rPr>
          <w:rFonts w:ascii="宋体" w:hAnsi="宋体"/>
          <w:b/>
          <w:bCs w:val="0"/>
          <w:position w:val="-28"/>
        </w:rPr>
        <w:object>
          <v:shape id="_x0000_i1038" o:spt="75" type="#_x0000_t75" style="height:34.45pt;width:348.55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p>
    <w:p w14:paraId="633D14B3">
      <w:pPr>
        <w:spacing w:line="360" w:lineRule="auto"/>
        <w:rPr>
          <w:rFonts w:hint="default" w:ascii="宋体" w:hAnsi="宋体" w:eastAsia="宋体"/>
          <w:b/>
          <w:bCs w:val="0"/>
          <w:lang w:val="en-US" w:eastAsia="zh-CN"/>
        </w:rPr>
      </w:pPr>
      <w:r>
        <w:rPr>
          <w:rFonts w:ascii="宋体" w:hAnsi="宋体"/>
          <w:b/>
          <w:bCs w:val="0"/>
        </w:rPr>
        <w:t>(</w:t>
      </w:r>
      <w:r>
        <w:rPr>
          <w:rFonts w:hint="eastAsia" w:ascii="宋体" w:hAnsi="宋体"/>
          <w:b/>
          <w:bCs w:val="0"/>
        </w:rPr>
        <w:t>4</w:t>
      </w:r>
      <w:r>
        <w:rPr>
          <w:rFonts w:ascii="宋体" w:hAnsi="宋体"/>
          <w:b/>
          <w:bCs w:val="0"/>
        </w:rPr>
        <w:t>)</w:t>
      </w:r>
      <w:r>
        <w:rPr>
          <w:rFonts w:hint="eastAsia" w:ascii="宋体" w:hAnsi="宋体"/>
          <w:b/>
          <w:bCs w:val="0"/>
        </w:rPr>
        <w:t>动量关系：</w:t>
      </w:r>
      <w:r>
        <w:rPr>
          <w:rFonts w:hint="eastAsia" w:ascii="宋体" w:hAnsi="宋体"/>
          <w:b/>
          <w:bCs w:val="0"/>
          <w:position w:val="-12"/>
        </w:rPr>
        <w:object>
          <v:shape id="_x0000_i1039" o:spt="75" type="#_x0000_t75" style="height:18.8pt;width:197.2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ascii="宋体" w:hAnsi="宋体"/>
          <w:b/>
          <w:bCs w:val="0"/>
        </w:rPr>
        <w:t xml:space="preserve"> </w:t>
      </w:r>
      <w:r>
        <w:rPr>
          <w:rFonts w:hint="eastAsia" w:ascii="宋体" w:hAnsi="宋体"/>
          <w:b/>
          <w:bCs w:val="0"/>
          <w:lang w:val="en-US" w:eastAsia="zh-CN"/>
        </w:rPr>
        <w:t>用来求时间</w:t>
      </w:r>
    </w:p>
    <w:p w14:paraId="420AB90E">
      <w:pPr>
        <w:spacing w:line="360" w:lineRule="auto"/>
        <w:rPr>
          <w:rFonts w:ascii="宋体" w:hAnsi="宋体"/>
          <w:b/>
          <w:bCs w:val="0"/>
        </w:rPr>
      </w:pPr>
      <w:r>
        <w:rPr>
          <w:rFonts w:hint="eastAsia" w:ascii="宋体" w:hAnsi="宋体"/>
          <w:b/>
          <w:bCs w:val="0"/>
        </w:rPr>
        <w:t>(安培力的冲量</w:t>
      </w:r>
      <w:r>
        <w:rPr>
          <w:rFonts w:hint="eastAsia" w:ascii="宋体" w:hAnsi="宋体"/>
          <w:b/>
          <w:bCs w:val="0"/>
          <w:position w:val="-10"/>
        </w:rPr>
        <w:object>
          <v:shape id="_x0000_i1040" o:spt="75" type="#_x0000_t75" style="height:17.75pt;width:98.1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ascii="宋体" w:hAnsi="宋体"/>
          <w:b/>
          <w:bCs w:val="0"/>
          <w:color w:val="000000"/>
          <w:szCs w:val="21"/>
        </w:rPr>
        <w:t>)</w:t>
      </w:r>
    </w:p>
    <w:p w14:paraId="034391D5">
      <w:pPr>
        <w:tabs>
          <w:tab w:val="left" w:pos="1183"/>
        </w:tabs>
        <w:jc w:val="left"/>
        <w:rPr>
          <w:szCs w:val="21"/>
        </w:rPr>
      </w:pPr>
      <w:r>
        <w:rPr>
          <w:szCs w:val="21"/>
        </w:rPr>
        <w:t>安培力的冲量公式是</w:t>
      </w:r>
      <w:r>
        <w:rPr>
          <w:rFonts w:hint="eastAsia" w:ascii="宋体" w:hAnsi="宋体"/>
          <w:bCs/>
          <w:position w:val="-12"/>
        </w:rPr>
        <w:object>
          <v:shape id="_x0000_i1041" o:spt="75" type="#_x0000_t75" style="height:18.8pt;width:123.1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szCs w:val="21"/>
        </w:rPr>
        <w:t>①</w:t>
      </w:r>
    </w:p>
    <w:p w14:paraId="5CF3E1A6">
      <w:pPr>
        <w:tabs>
          <w:tab w:val="left" w:pos="1183"/>
        </w:tabs>
        <w:jc w:val="left"/>
        <w:rPr>
          <w:i/>
          <w:szCs w:val="21"/>
        </w:rPr>
      </w:pPr>
      <w:r>
        <w:rPr>
          <w:szCs w:val="21"/>
        </w:rPr>
        <w:t xml:space="preserve">闭合电路欧姆定律 </w:t>
      </w:r>
      <w:r>
        <w:rPr>
          <w:position w:val="-24"/>
          <w:szCs w:val="21"/>
        </w:rPr>
        <w:object>
          <v:shape id="_x0000_i1042" o:spt="75" type="#_x0000_t75" style="height:32.35pt;width:50.1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szCs w:val="21"/>
        </w:rPr>
        <w:t>②</w:t>
      </w:r>
      <w:r>
        <w:rPr>
          <w:rFonts w:hint="eastAsia"/>
          <w:szCs w:val="21"/>
          <w:lang w:val="en-US" w:eastAsia="zh-CN"/>
        </w:rPr>
        <w:t xml:space="preserve"> </w:t>
      </w:r>
      <w:r>
        <w:rPr>
          <w:szCs w:val="21"/>
        </w:rPr>
        <w:t>平均感应电动势：</w:t>
      </w:r>
      <w:r>
        <w:rPr>
          <w:position w:val="-6"/>
          <w:szCs w:val="21"/>
        </w:rPr>
        <w:object>
          <v:shape id="_x0000_i1043" o:spt="75" type="#_x0000_t75" style="height:15.65pt;width:46.95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szCs w:val="21"/>
        </w:rPr>
        <w:t>③</w:t>
      </w:r>
      <w:r>
        <w:rPr>
          <w:rFonts w:hint="eastAsia"/>
          <w:szCs w:val="21"/>
          <w:lang w:val="en-US" w:eastAsia="zh-CN"/>
        </w:rPr>
        <w:t xml:space="preserve">  </w:t>
      </w:r>
      <w:r>
        <w:rPr>
          <w:iCs/>
          <w:szCs w:val="21"/>
        </w:rPr>
        <w:t>位移：</w:t>
      </w:r>
      <w:r>
        <w:rPr>
          <w:i/>
          <w:position w:val="-6"/>
          <w:szCs w:val="21"/>
        </w:rPr>
        <w:object>
          <v:shape id="_x0000_i1044" o:spt="75" type="#_x0000_t75" style="height:12.5pt;width:33.4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i w:val="0"/>
          <w:iCs/>
          <w:szCs w:val="21"/>
        </w:rPr>
        <w:t>④</w:t>
      </w:r>
      <w:r>
        <w:rPr>
          <w:i/>
          <w:szCs w:val="21"/>
        </w:rPr>
        <w:t xml:space="preserve">                  </w:t>
      </w:r>
    </w:p>
    <w:p w14:paraId="4FD737C8">
      <w:pPr>
        <w:tabs>
          <w:tab w:val="left" w:pos="1183"/>
        </w:tabs>
        <w:jc w:val="left"/>
        <w:rPr>
          <w:rFonts w:hint="default" w:eastAsia="宋体"/>
          <w:b/>
          <w:bCs/>
          <w:szCs w:val="21"/>
          <w:lang w:val="en-US" w:eastAsia="zh-CN"/>
        </w:rPr>
      </w:pPr>
      <w:r>
        <w:rPr>
          <w:b/>
          <w:bCs/>
          <w:iCs/>
          <w:szCs w:val="21"/>
        </w:rPr>
        <w:t>①②③④</w:t>
      </w:r>
      <w:r>
        <w:rPr>
          <w:rFonts w:hint="eastAsia"/>
          <w:b/>
          <w:bCs/>
          <w:iCs/>
          <w:szCs w:val="21"/>
        </w:rPr>
        <w:t>得</w:t>
      </w:r>
      <w:r>
        <w:rPr>
          <w:b/>
          <w:bCs/>
          <w:position w:val="-24"/>
          <w:szCs w:val="21"/>
        </w:rPr>
        <w:object>
          <v:shape id="_x0000_i1045" o:spt="75" type="#_x0000_t75" style="height:33.4pt;width:108.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rPr>
          <w:rFonts w:hint="eastAsia"/>
          <w:b/>
          <w:bCs/>
          <w:szCs w:val="21"/>
          <w:lang w:eastAsia="zh-CN"/>
        </w:rPr>
        <w:t>，</w:t>
      </w:r>
      <w:r>
        <w:rPr>
          <w:rFonts w:hint="eastAsia"/>
          <w:b/>
          <w:bCs/>
          <w:szCs w:val="21"/>
          <w:lang w:val="en-US" w:eastAsia="zh-CN"/>
        </w:rPr>
        <w:t>用来求距离</w:t>
      </w:r>
    </w:p>
    <w:p w14:paraId="2E984D1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（5）启动时，</w:t>
      </w:r>
      <w:r>
        <w:rPr>
          <w:rFonts w:hint="eastAsia"/>
          <w:position w:val="-24"/>
          <w:lang w:val="en-US" w:eastAsia="zh-CN"/>
        </w:rPr>
        <w:object>
          <v:shape id="_x0000_i1046" o:spt="75" type="#_x0000_t75" style="height:33pt;width:285pt;" o:ole="t" filled="f" o:preferrelative="t" stroked="f" coordsize="21600,21600">
            <v:path/>
            <v:fill on="f" focussize="0,0"/>
            <v:stroke on="f" joinstyle="miter"/>
            <v:imagedata r:id="rId48" o:title=""/>
            <o:lock v:ext="edit" aspectratio="t"/>
            <w10:wrap type="none"/>
            <w10:anchorlock/>
          </v:shape>
          <o:OLEObject Type="Embed" ProgID="Equation.KSEE3" ShapeID="_x0000_i1046" DrawAspect="Content" ObjectID="_1468075746" r:id="rId47">
            <o:LockedField>false</o:LockedField>
          </o:OLEObject>
        </w:object>
      </w:r>
    </w:p>
    <w:p w14:paraId="4339C8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u w:val="single"/>
          <w:lang w:val="en-US" w:eastAsia="zh-CN"/>
        </w:rPr>
      </w:pPr>
      <w:r>
        <w:rPr>
          <w:rFonts w:ascii="Times New Roman" w:hAnsi="Times New Roman"/>
          <w:b/>
          <w:bCs/>
          <w:sz w:val="24"/>
          <w:szCs w:val="24"/>
          <w:u w:val="single"/>
        </w:rPr>
        <w:t>发电式单</w:t>
      </w:r>
      <w:r>
        <w:rPr>
          <w:rFonts w:hint="eastAsia" w:ascii="Times New Roman" w:hAnsi="Times New Roman"/>
          <w:b/>
          <w:bCs/>
          <w:sz w:val="24"/>
          <w:szCs w:val="24"/>
          <w:u w:val="single"/>
        </w:rPr>
        <w:t>导体</w:t>
      </w:r>
      <w:r>
        <w:rPr>
          <w:rFonts w:ascii="Times New Roman" w:hAnsi="Times New Roman"/>
          <w:b/>
          <w:bCs/>
          <w:sz w:val="24"/>
          <w:szCs w:val="24"/>
          <w:u w:val="single"/>
        </w:rPr>
        <w:t>棒模型</w:t>
      </w:r>
    </w:p>
    <w:p w14:paraId="639711F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sz w:val="21"/>
        </w:rPr>
        <mc:AlternateContent>
          <mc:Choice Requires="wps">
            <w:drawing>
              <wp:anchor distT="0" distB="0" distL="114300" distR="114300" simplePos="0" relativeHeight="251661312" behindDoc="1" locked="0" layoutInCell="1" allowOverlap="1">
                <wp:simplePos x="0" y="0"/>
                <wp:positionH relativeFrom="column">
                  <wp:posOffset>-34290</wp:posOffset>
                </wp:positionH>
                <wp:positionV relativeFrom="paragraph">
                  <wp:posOffset>29210</wp:posOffset>
                </wp:positionV>
                <wp:extent cx="685800" cy="219075"/>
                <wp:effectExtent l="6350" t="6350" r="12700" b="22225"/>
                <wp:wrapNone/>
                <wp:docPr id="11" name="波形 11"/>
                <wp:cNvGraphicFramePr/>
                <a:graphic xmlns:a="http://schemas.openxmlformats.org/drawingml/2006/main">
                  <a:graphicData uri="http://schemas.microsoft.com/office/word/2010/wordprocessingShape">
                    <wps:wsp>
                      <wps:cNvSpPr/>
                      <wps:spPr>
                        <a:xfrm>
                          <a:off x="0" y="0"/>
                          <a:ext cx="685800" cy="219075"/>
                        </a:xfrm>
                        <a:prstGeom prst="wave">
                          <a:avLst>
                            <a:gd name="adj1" fmla="val 0"/>
                            <a:gd name="adj2" fmla="val 0"/>
                          </a:avLst>
                        </a:prstGeom>
                        <a:solidFill>
                          <a:srgbClr val="5B9BD5"/>
                        </a:solidFill>
                        <a:ln w="12700">
                          <a:solidFill>
                            <a:srgbClr val="2D5171"/>
                          </a:solidFill>
                          <a:prstDash val="solid"/>
                          <a:miter lim="0"/>
                        </a:ln>
                      </wps:spPr>
                      <wps:txbx>
                        <w:txbxContent>
                          <w:p w14:paraId="6C4C2274"/>
                        </w:txbxContent>
                      </wps:txbx>
                      <wps:bodyPr anchor="ctr" anchorCtr="0" upright="1"/>
                    </wps:wsp>
                  </a:graphicData>
                </a:graphic>
              </wp:anchor>
            </w:drawing>
          </mc:Choice>
          <mc:Fallback>
            <w:pict>
              <v:shape id="_x0000_s1026" o:spid="_x0000_s1026" o:spt="64" type="#_x0000_t64" style="position:absolute;left:0pt;margin-left:-2.7pt;margin-top:2.3pt;height:17.25pt;width:54pt;z-index:-251655168;v-text-anchor:middle;mso-width-relative:page;mso-height-relative:page;" fillcolor="#5B9BD5" filled="t" stroked="t" coordsize="21600,21600" o:gfxdata="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YOPC1AAAAAcBAAAPAAAAAAAAAAEAIAAAACIAAABkcnMvZG93bnJl&#10;di54bWxQSwECFAAUAAAACACHTuJAQUepswECAAAtBAAADgAAAAAAAAABACAAAAAjAQAAZHJzL2Uy&#10;b0RvYy54bWxQSwUGAAAAAAYABgBZAQAAlgUAAAAA&#10;" adj="0,10800">
                <v:fill on="t" focussize="0,0"/>
                <v:stroke weight="1pt" color="#2D5171" miterlimit="0" joinstyle="miter"/>
                <v:imagedata o:title=""/>
                <o:lock v:ext="edit" aspectratio="f"/>
                <v:textbox>
                  <w:txbxContent>
                    <w:p w14:paraId="6C4C2274"/>
                  </w:txbxContent>
                </v:textbox>
              </v:shape>
            </w:pict>
          </mc:Fallback>
        </mc:AlternateContent>
      </w:r>
      <w:r>
        <w:rPr>
          <w:rFonts w:hint="default" w:ascii="Times New Roman" w:hAnsi="Times New Roman" w:cs="Times New Roman"/>
          <w:b/>
          <w:bCs/>
          <w:lang w:val="en-US" w:eastAsia="zh-CN"/>
        </w:rPr>
        <w:t>技巧总结</w:t>
      </w:r>
    </w:p>
    <w:p w14:paraId="117B8577">
      <w:pPr>
        <w:spacing w:line="360" w:lineRule="auto"/>
        <w:jc w:val="left"/>
        <w:rPr>
          <w:bCs/>
        </w:rPr>
      </w:pPr>
      <w:r>
        <w:drawing>
          <wp:inline distT="0" distB="0" distL="114300" distR="114300">
            <wp:extent cx="1186815" cy="815975"/>
            <wp:effectExtent l="0" t="0" r="13335" b="3175"/>
            <wp:docPr id="10" name="图片 9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4" descr="高考资源网(ks5u.com),中国最大的高考网站,您身边的高考专家。"/>
                    <pic:cNvPicPr>
                      <a:picLocks noChangeAspect="1"/>
                    </pic:cNvPicPr>
                  </pic:nvPicPr>
                  <pic:blipFill>
                    <a:blip r:embed="rId49"/>
                    <a:stretch>
                      <a:fillRect/>
                    </a:stretch>
                  </pic:blipFill>
                  <pic:spPr>
                    <a:xfrm>
                      <a:off x="0" y="0"/>
                      <a:ext cx="1186815" cy="815975"/>
                    </a:xfrm>
                    <a:prstGeom prst="rect">
                      <a:avLst/>
                    </a:prstGeom>
                    <a:noFill/>
                    <a:ln>
                      <a:noFill/>
                    </a:ln>
                  </pic:spPr>
                </pic:pic>
              </a:graphicData>
            </a:graphic>
          </wp:inline>
        </w:drawing>
      </w:r>
    </w:p>
    <w:p w14:paraId="68CD260A">
      <w:pPr>
        <w:numPr>
          <w:ilvl w:val="0"/>
          <w:numId w:val="1"/>
        </w:numPr>
        <w:spacing w:line="360" w:lineRule="auto"/>
        <w:jc w:val="left"/>
        <w:rPr>
          <w:bCs/>
        </w:rPr>
      </w:pPr>
      <w:r>
        <w:rPr>
          <w:bCs/>
        </w:rPr>
        <w:t>电路特点：导体棒相当于电源，当速度为</w:t>
      </w:r>
      <w:r>
        <w:rPr>
          <w:bCs/>
          <w:position w:val="-6"/>
        </w:rPr>
        <w:object>
          <v:shape id="_x0000_i1047" o:spt="75" type="#_x0000_t75" style="height:11.5pt;width:9.4pt;" o:ole="t"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50">
            <o:LockedField>false</o:LockedField>
          </o:OLEObject>
        </w:object>
      </w:r>
      <w:r>
        <w:rPr>
          <w:bCs/>
        </w:rPr>
        <w:t>时，电动势</w:t>
      </w:r>
      <w:r>
        <w:rPr>
          <w:bCs/>
          <w:position w:val="-6"/>
        </w:rPr>
        <w:object>
          <v:shape id="_x0000_i1048" o:spt="75" type="#_x0000_t75" style="height:13.55pt;width:43.85pt;" o:ole="t" filled="f" o:preferrelative="t" stroked="f" coordsize="21600,21600">
            <v:path/>
            <v:fill on="f" focussize="0,0"/>
            <v:stroke on="f" joinstyle="miter"/>
            <v:imagedata r:id="rId14" o:title=""/>
            <o:lock v:ext="edit" aspectratio="t"/>
            <w10:wrap type="none"/>
            <w10:anchorlock/>
          </v:shape>
          <o:OLEObject Type="Embed" ProgID="Equation.3" ShapeID="_x0000_i1048" DrawAspect="Content" ObjectID="_1468075748" r:id="rId51">
            <o:LockedField>false</o:LockedField>
          </o:OLEObject>
        </w:object>
      </w:r>
    </w:p>
    <w:p w14:paraId="69F552B8">
      <w:pPr>
        <w:spacing w:line="360" w:lineRule="auto"/>
        <w:jc w:val="left"/>
      </w:pPr>
      <w:r>
        <w:rPr>
          <w:bCs/>
        </w:rPr>
        <w:t>2．安培力的特点：安培力为阻力，并随速度增大而增大.</w:t>
      </w:r>
      <w:r>
        <w:t xml:space="preserve"> </w:t>
      </w:r>
      <w:r>
        <w:rPr>
          <w:rFonts w:hint="eastAsia" w:ascii="宋体" w:hAnsi="宋体"/>
          <w:bCs/>
          <w:position w:val="-24"/>
        </w:rPr>
        <w:object>
          <v:shape id="_x0000_i1049" o:spt="75" type="#_x0000_t75" style="height:33.4pt;width:110.6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p>
    <w:p w14:paraId="374A3F36">
      <w:pPr>
        <w:spacing w:line="360" w:lineRule="auto"/>
        <w:jc w:val="left"/>
      </w:pPr>
      <w:r>
        <w:rPr>
          <w:bCs/>
        </w:rPr>
        <w:t>3．加速度特点：加速度随速度增大而减小.</w:t>
      </w:r>
      <w:r>
        <w:rPr>
          <w:rFonts w:hint="eastAsia"/>
          <w:position w:val="-28"/>
        </w:rPr>
        <w:object>
          <v:shape id="_x0000_i1050" o:spt="75" type="#_x0000_t75" style="height:35.5pt;width:105.4pt;" o:ole="t"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50" r:id="rId54">
            <o:LockedField>false</o:LockedField>
          </o:OLEObject>
        </w:object>
      </w:r>
    </w:p>
    <w:p w14:paraId="1E042926">
      <w:pPr>
        <w:spacing w:line="360" w:lineRule="auto"/>
        <w:jc w:val="left"/>
      </w:pPr>
      <w:r>
        <w:rPr>
          <w:bCs/>
        </w:rPr>
        <w:t>4．运动特点：速度如图所示。做</w:t>
      </w:r>
      <w:r>
        <w:rPr>
          <w:rFonts w:hint="eastAsia"/>
          <w:bCs/>
        </w:rPr>
        <w:t>加速度</w:t>
      </w:r>
      <w:r>
        <w:rPr>
          <w:bCs/>
        </w:rPr>
        <w:t>减小的加速运动</w:t>
      </w:r>
    </w:p>
    <w:p w14:paraId="7CD2E182">
      <w:pPr>
        <w:spacing w:line="360" w:lineRule="auto"/>
        <w:jc w:val="left"/>
        <w:rPr>
          <w:bCs/>
        </w:rPr>
      </w:pPr>
      <w:r>
        <w:drawing>
          <wp:inline distT="0" distB="0" distL="114300" distR="114300">
            <wp:extent cx="869950" cy="722630"/>
            <wp:effectExtent l="0" t="0" r="6350" b="1270"/>
            <wp:docPr id="9" name="图片 9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9" descr="高考资源网(ks5u.com),中国最大的高考网站,您身边的高考专家。"/>
                    <pic:cNvPicPr>
                      <a:picLocks noChangeAspect="1"/>
                    </pic:cNvPicPr>
                  </pic:nvPicPr>
                  <pic:blipFill>
                    <a:blip r:embed="rId56"/>
                    <a:stretch>
                      <a:fillRect/>
                    </a:stretch>
                  </pic:blipFill>
                  <pic:spPr>
                    <a:xfrm>
                      <a:off x="0" y="0"/>
                      <a:ext cx="869950" cy="722630"/>
                    </a:xfrm>
                    <a:prstGeom prst="rect">
                      <a:avLst/>
                    </a:prstGeom>
                    <a:noFill/>
                    <a:ln>
                      <a:noFill/>
                    </a:ln>
                  </pic:spPr>
                </pic:pic>
              </a:graphicData>
            </a:graphic>
          </wp:inline>
        </w:drawing>
      </w:r>
    </w:p>
    <w:p w14:paraId="136F79CF">
      <w:pPr>
        <w:spacing w:line="360" w:lineRule="auto"/>
        <w:jc w:val="left"/>
      </w:pPr>
      <w:r>
        <w:rPr>
          <w:bCs/>
        </w:rPr>
        <w:t>5．最终特征</w:t>
      </w:r>
      <w:r>
        <w:t>：</w:t>
      </w:r>
      <w:r>
        <w:rPr>
          <w:bCs/>
        </w:rPr>
        <w:t>匀速运动</w:t>
      </w:r>
    </w:p>
    <w:p w14:paraId="7092281D">
      <w:pPr>
        <w:spacing w:line="360" w:lineRule="auto"/>
        <w:jc w:val="left"/>
        <w:rPr>
          <w:b/>
          <w:bCs w:val="0"/>
        </w:rPr>
      </w:pPr>
      <w:r>
        <w:rPr>
          <w:b/>
          <w:bCs w:val="0"/>
        </w:rPr>
        <w:t>6．两个极值</w:t>
      </w:r>
    </w:p>
    <w:p w14:paraId="361B17CA">
      <w:pPr>
        <w:spacing w:line="360" w:lineRule="auto"/>
        <w:jc w:val="left"/>
        <w:rPr>
          <w:rFonts w:hint="default" w:ascii="Times New Roman" w:hAnsi="Times New Roman" w:cs="Times New Roman"/>
        </w:rPr>
      </w:pPr>
      <w:r>
        <w:rPr>
          <w:rFonts w:hint="default" w:ascii="Times New Roman" w:hAnsi="Times New Roman" w:cs="Times New Roman"/>
          <w:bCs/>
        </w:rPr>
        <w:t>(1)</w:t>
      </w:r>
      <w:r>
        <w:rPr>
          <w:rFonts w:hint="default" w:ascii="Times New Roman" w:hAnsi="Times New Roman" w:cs="Times New Roman"/>
          <w:bCs/>
          <w:position w:val="-6"/>
        </w:rPr>
        <w:object>
          <v:shape id="_x0000_i1051" o:spt="75" type="#_x0000_t75" style="height:13.55pt;width:27.15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r>
        <w:rPr>
          <w:rFonts w:hint="default" w:ascii="Times New Roman" w:hAnsi="Times New Roman" w:cs="Times New Roman"/>
          <w:bCs/>
        </w:rPr>
        <w:t>时,有最大加速度：</w:t>
      </w:r>
      <w:r>
        <w:rPr>
          <w:rFonts w:hint="default" w:ascii="Times New Roman" w:hAnsi="Times New Roman" w:cs="Times New Roman"/>
          <w:position w:val="-24"/>
        </w:rPr>
        <w:object>
          <v:shape id="_x0000_i1052" o:spt="75" type="#_x0000_t75" style="height:31.3pt;width:54.25pt;" o:ole="t" filled="f" o:preferrelative="t" stroked="f" coordsize="21600,21600">
            <v:path/>
            <v:fill on="f" focussize="0,0"/>
            <v:stroke on="f" joinstyle="miter"/>
            <v:imagedata r:id="rId60" o:title=""/>
            <o:lock v:ext="edit" aspectratio="t"/>
            <w10:wrap type="none"/>
            <w10:anchorlock/>
          </v:shape>
          <o:OLEObject Type="Embed" ProgID="Equation.3" ShapeID="_x0000_i1052" DrawAspect="Content" ObjectID="_1468075752" r:id="rId59">
            <o:LockedField>false</o:LockedField>
          </o:OLEObject>
        </w:object>
      </w:r>
    </w:p>
    <w:p w14:paraId="246B7F20">
      <w:pPr>
        <w:spacing w:line="360" w:lineRule="auto"/>
        <w:jc w:val="left"/>
        <w:rPr>
          <w:rFonts w:hint="default" w:ascii="Times New Roman" w:hAnsi="Times New Roman" w:cs="Times New Roman"/>
          <w:position w:val="-24"/>
        </w:rPr>
      </w:pPr>
      <w:r>
        <w:rPr>
          <w:rFonts w:hint="default" w:ascii="Times New Roman" w:hAnsi="Times New Roman" w:cs="Times New Roman"/>
          <w:bCs/>
        </w:rPr>
        <w:t xml:space="preserve">(2) </w:t>
      </w:r>
      <w:r>
        <w:rPr>
          <w:rFonts w:hint="default" w:ascii="Times New Roman" w:hAnsi="Times New Roman" w:cs="Times New Roman"/>
          <w:bCs/>
          <w:position w:val="-6"/>
        </w:rPr>
        <w:object>
          <v:shape id="_x0000_i1053" o:spt="75" type="#_x0000_t75" style="height:13.55pt;width:28.15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1">
            <o:LockedField>false</o:LockedField>
          </o:OLEObject>
        </w:object>
      </w:r>
      <w:r>
        <w:rPr>
          <w:rFonts w:hint="default" w:ascii="Times New Roman" w:hAnsi="Times New Roman" w:cs="Times New Roman"/>
          <w:bCs/>
        </w:rPr>
        <w:t>时,有最大速度：</w:t>
      </w:r>
      <w:r>
        <w:rPr>
          <w:rFonts w:hint="default" w:ascii="Times New Roman" w:hAnsi="Times New Roman" w:cs="Times New Roman"/>
          <w:position w:val="-28"/>
        </w:rPr>
        <w:object>
          <v:shape id="_x0000_i1054" o:spt="75" type="#_x0000_t75" style="height:35.5pt;width:123.15pt;" o:ole="t" filled="f" o:preferrelative="t" stroked="f" coordsize="21600,21600">
            <v:path/>
            <v:fill on="f" focussize="0,0"/>
            <v:stroke on="f" joinstyle="miter"/>
            <v:imagedata r:id="rId64" o:title=""/>
            <o:lock v:ext="edit" aspectratio="t"/>
            <w10:wrap type="none"/>
            <w10:anchorlock/>
          </v:shape>
          <o:OLEObject Type="Embed" ProgID="Equation.3" ShapeID="_x0000_i1054" DrawAspect="Content" ObjectID="_1468075754" r:id="rId63">
            <o:LockedField>false</o:LockedField>
          </o:OLEObject>
        </w:object>
      </w:r>
      <w:r>
        <w:rPr>
          <w:rFonts w:hint="default" w:ascii="Times New Roman" w:hAnsi="Times New Roman" w:cs="Times New Roman"/>
          <w:position w:val="-24"/>
        </w:rPr>
        <w:object>
          <v:shape id="_x0000_i1055" o:spt="75" type="#_x0000_t75" style="height:31.3pt;width:111.65pt;" o:ole="t" filled="f" o:preferrelative="t" stroked="f" coordsize="21600,21600">
            <v:path/>
            <v:fill on="f" focussize="0,0"/>
            <v:stroke on="f" joinstyle="miter"/>
            <v:imagedata r:id="rId66" o:title=""/>
            <o:lock v:ext="edit" aspectratio="t"/>
            <w10:wrap type="none"/>
            <w10:anchorlock/>
          </v:shape>
          <o:OLEObject Type="Embed" ProgID="Equation.3" ShapeID="_x0000_i1055" DrawAspect="Content" ObjectID="_1468075755" r:id="rId65">
            <o:LockedField>false</o:LockedField>
          </o:OLEObject>
        </w:object>
      </w:r>
    </w:p>
    <w:p w14:paraId="673A6870">
      <w:pPr>
        <w:spacing w:line="360" w:lineRule="auto"/>
        <w:jc w:val="left"/>
        <w:rPr>
          <w:rFonts w:hint="eastAsia" w:eastAsia="宋体"/>
          <w:lang w:eastAsia="zh-CN"/>
        </w:rPr>
      </w:pPr>
      <w:r>
        <w:rPr>
          <w:bCs/>
        </w:rPr>
        <w:t>7．稳定后的能量转化规律</w:t>
      </w:r>
      <w:r>
        <w:rPr>
          <w:rFonts w:hint="eastAsia"/>
          <w:bCs/>
          <w:lang w:eastAsia="zh-CN"/>
        </w:rPr>
        <w:t>：</w:t>
      </w:r>
      <w:r>
        <w:rPr>
          <w:bCs/>
          <w:position w:val="-24"/>
        </w:rPr>
        <w:object>
          <v:shape id="_x0000_i1056" o:spt="75" type="#_x0000_t75" style="height:33.4pt;width:139.95pt;" o:ole="t" filled="f" o:preferrelative="t" stroked="f" coordsize="21600,21600">
            <v:path/>
            <v:fill on="f" focussize="0,0"/>
            <v:stroke on="f" joinstyle="miter"/>
            <v:imagedata r:id="rId68" o:title=""/>
            <o:lock v:ext="edit" aspectratio="t"/>
            <w10:wrap type="none"/>
            <w10:anchorlock/>
          </v:shape>
          <o:OLEObject Type="Embed" ProgID="Equation.3" ShapeID="_x0000_i1056" DrawAspect="Content" ObjectID="_1468075756" r:id="rId67">
            <o:LockedField>false</o:LockedField>
          </o:OLEObject>
        </w:object>
      </w:r>
      <w:r>
        <w:rPr>
          <w:rFonts w:hint="eastAsia"/>
          <w:bCs/>
          <w:lang w:eastAsia="zh-CN"/>
        </w:rPr>
        <w:t>（</w:t>
      </w:r>
      <w:r>
        <w:rPr>
          <w:rFonts w:hint="eastAsia"/>
          <w:bCs/>
          <w:lang w:val="en-US" w:eastAsia="zh-CN"/>
        </w:rPr>
        <w:t>稳定时的功率</w:t>
      </w:r>
      <w:r>
        <w:rPr>
          <w:rFonts w:hint="eastAsia"/>
          <w:bCs/>
          <w:lang w:eastAsia="zh-CN"/>
        </w:rPr>
        <w:t>）</w:t>
      </w:r>
    </w:p>
    <w:p w14:paraId="7F2C3F19">
      <w:pPr>
        <w:spacing w:line="360" w:lineRule="auto"/>
        <w:jc w:val="left"/>
        <w:rPr>
          <w:rFonts w:hint="default" w:ascii="Times New Roman" w:hAnsi="Times New Roman" w:cs="Times New Roman"/>
          <w:bCs/>
        </w:rPr>
      </w:pPr>
      <w:r>
        <w:rPr>
          <w:rFonts w:hint="default" w:ascii="Times New Roman" w:hAnsi="Times New Roman" w:cs="Times New Roman"/>
          <w:bCs/>
        </w:rPr>
        <w:t>8．起动过程中的三个规律</w:t>
      </w:r>
    </w:p>
    <w:p w14:paraId="074AA332">
      <w:pPr>
        <w:spacing w:line="360" w:lineRule="auto"/>
        <w:jc w:val="left"/>
        <w:rPr>
          <w:rFonts w:hint="eastAsia" w:ascii="Times New Roman" w:hAnsi="Times New Roman" w:eastAsia="宋体" w:cs="Times New Roman"/>
          <w:bCs/>
          <w:lang w:eastAsia="zh-CN"/>
        </w:rPr>
      </w:pPr>
      <w:r>
        <w:rPr>
          <w:rFonts w:hint="default" w:ascii="Times New Roman" w:hAnsi="Times New Roman" w:cs="Times New Roman"/>
          <w:bCs/>
        </w:rPr>
        <w:t>(1)动量关系：</w:t>
      </w:r>
      <w:r>
        <w:rPr>
          <w:rFonts w:hint="default" w:ascii="Times New Roman" w:hAnsi="Times New Roman" w:cs="Times New Roman"/>
          <w:position w:val="-12"/>
        </w:rPr>
        <w:object>
          <v:shape id="_x0000_i1057" o:spt="75" type="#_x0000_t75" style="height:18.8pt;width:113.75pt;" o:ole="t" filled="f" o:preferrelative="t" stroked="f" coordsize="21600,21600">
            <v:path/>
            <v:fill on="f" focussize="0,0"/>
            <v:stroke on="f" joinstyle="miter"/>
            <v:imagedata r:id="rId70" o:title=""/>
            <o:lock v:ext="edit" aspectratio="t"/>
            <w10:wrap type="none"/>
            <w10:anchorlock/>
          </v:shape>
          <o:OLEObject Type="Embed" ProgID="Equation.3" ShapeID="_x0000_i1057" DrawAspect="Content" ObjectID="_1468075757" r:id="rId69">
            <o:LockedField>false</o:LockedField>
          </o:OLEObject>
        </w:object>
      </w:r>
      <w:r>
        <w:rPr>
          <w:rFonts w:hint="eastAsia" w:ascii="Times New Roman" w:hAnsi="Times New Roman" w:cs="Times New Roman"/>
          <w:bCs/>
          <w:lang w:val="en-US" w:eastAsia="zh-CN"/>
        </w:rPr>
        <w:t>，</w:t>
      </w:r>
      <w:r>
        <w:rPr>
          <w:rFonts w:hint="default" w:ascii="Times New Roman" w:hAnsi="Times New Roman" w:cs="Times New Roman"/>
          <w:position w:val="-24"/>
        </w:rPr>
        <w:object>
          <v:shape id="_x0000_i1058" o:spt="75" type="#_x0000_t75" style="height:33.4pt;width:122.1pt;" o:ole="t" filled="f" o:preferrelative="t" stroked="f" coordsize="21600,21600">
            <v:path/>
            <v:fill on="f" focussize="0,0"/>
            <v:stroke on="f" joinstyle="miter"/>
            <v:imagedata r:id="rId72" o:title=""/>
            <o:lock v:ext="edit" aspectratio="t"/>
            <w10:wrap type="none"/>
            <w10:anchorlock/>
          </v:shape>
          <o:OLEObject Type="Embed" ProgID="Equation.3" ShapeID="_x0000_i1058" DrawAspect="Content" ObjectID="_1468075758" r:id="rId71">
            <o:LockedField>false</o:LockedField>
          </o:OLEObject>
        </w:object>
      </w:r>
      <w:r>
        <w:rPr>
          <w:rFonts w:hint="eastAsia" w:ascii="Times New Roman" w:hAnsi="Times New Roman" w:cs="Times New Roman"/>
          <w:bCs/>
          <w:lang w:val="en-US" w:eastAsia="zh-CN"/>
        </w:rPr>
        <w:t>（求时间</w:t>
      </w:r>
      <w:r>
        <w:rPr>
          <w:rFonts w:hint="eastAsia" w:ascii="Times New Roman" w:hAnsi="Times New Roman" w:cs="Times New Roman"/>
          <w:bCs/>
          <w:position w:val="-6"/>
          <w:lang w:val="en-US" w:eastAsia="zh-CN"/>
        </w:rPr>
        <w:object>
          <v:shape id="_x0000_i1059" o:spt="75" type="#_x0000_t75" style="height:12pt;width:6.95pt;" o:ole="t" filled="f" o:preferrelative="t" stroked="f" coordsize="21600,21600">
            <v:path/>
            <v:fill on="f" focussize="0,0"/>
            <v:stroke on="f" joinstyle="miter"/>
            <v:imagedata r:id="rId74" o:title=""/>
            <o:lock v:ext="edit" aspectratio="t"/>
            <w10:wrap type="none"/>
            <w10:anchorlock/>
          </v:shape>
          <o:OLEObject Type="Embed" ProgID="Equation.KSEE3" ShapeID="_x0000_i1059" DrawAspect="Content" ObjectID="_1468075759" r:id="rId73">
            <o:LockedField>false</o:LockedField>
          </o:OLEObject>
        </w:object>
      </w:r>
      <w:r>
        <w:rPr>
          <w:rFonts w:hint="eastAsia" w:ascii="Times New Roman" w:hAnsi="Times New Roman" w:cs="Times New Roman"/>
          <w:bCs/>
          <w:lang w:val="en-US" w:eastAsia="zh-CN"/>
        </w:rPr>
        <w:t>，</w:t>
      </w:r>
      <w:r>
        <w:rPr>
          <w:rFonts w:hint="eastAsia" w:ascii="Times New Roman" w:hAnsi="Times New Roman" w:cs="Times New Roman"/>
          <w:bCs/>
          <w:position w:val="-14"/>
          <w:lang w:val="en-US" w:eastAsia="zh-CN"/>
        </w:rPr>
        <w:object>
          <v:shape id="_x0000_i1060" o:spt="75" type="#_x0000_t75" style="height:20pt;width:54pt;" o:ole="t" filled="f" o:preferrelative="t" stroked="f" coordsize="21600,21600">
            <v:path/>
            <v:fill on="f" focussize="0,0"/>
            <v:stroke on="f" joinstyle="miter"/>
            <v:imagedata r:id="rId76" o:title=""/>
            <o:lock v:ext="edit" aspectratio="t"/>
            <w10:wrap type="none"/>
            <w10:anchorlock/>
          </v:shape>
          <o:OLEObject Type="Embed" ProgID="Equation.KSEE3" ShapeID="_x0000_i1060" DrawAspect="Content" ObjectID="_1468075760" r:id="rId75">
            <o:LockedField>false</o:LockedField>
          </o:OLEObject>
        </w:object>
      </w:r>
      <w:r>
        <w:rPr>
          <w:rFonts w:hint="eastAsia" w:ascii="Times New Roman" w:hAnsi="Times New Roman" w:cs="Times New Roman"/>
          <w:bCs/>
          <w:lang w:val="en-US" w:eastAsia="zh-CN"/>
        </w:rPr>
        <w:t>）</w:t>
      </w:r>
    </w:p>
    <w:p w14:paraId="37F89C01">
      <w:pPr>
        <w:spacing w:line="360" w:lineRule="auto"/>
        <w:jc w:val="left"/>
        <w:rPr>
          <w:rFonts w:hint="eastAsia" w:ascii="Times New Roman" w:hAnsi="Times New Roman" w:eastAsia="宋体" w:cs="Times New Roman"/>
          <w:lang w:eastAsia="zh-CN"/>
        </w:rPr>
      </w:pPr>
      <w:r>
        <w:rPr>
          <w:rFonts w:hint="default" w:ascii="Times New Roman" w:hAnsi="Times New Roman" w:cs="Times New Roman"/>
          <w:bCs/>
        </w:rPr>
        <w:t>(2)能</w:t>
      </w:r>
      <w:r>
        <w:rPr>
          <w:rFonts w:hint="eastAsia" w:ascii="Times New Roman" w:hAnsi="Times New Roman" w:cs="Times New Roman"/>
          <w:bCs/>
          <w:lang w:eastAsia="zh-CN"/>
        </w:rPr>
        <w:t>（</w:t>
      </w:r>
      <w:r>
        <w:rPr>
          <w:rFonts w:hint="eastAsia" w:ascii="Times New Roman" w:hAnsi="Times New Roman" w:cs="Times New Roman"/>
          <w:bCs/>
          <w:lang w:val="en-US" w:eastAsia="zh-CN"/>
        </w:rPr>
        <w:t>电</w:t>
      </w:r>
      <w:r>
        <w:rPr>
          <w:rFonts w:hint="eastAsia" w:ascii="Times New Roman" w:hAnsi="Times New Roman" w:cs="Times New Roman"/>
          <w:bCs/>
          <w:lang w:eastAsia="zh-CN"/>
        </w:rPr>
        <w:t>）</w:t>
      </w:r>
      <w:r>
        <w:rPr>
          <w:rFonts w:hint="default" w:ascii="Times New Roman" w:hAnsi="Times New Roman" w:cs="Times New Roman"/>
          <w:bCs/>
        </w:rPr>
        <w:t>量关系：</w:t>
      </w:r>
      <w:r>
        <w:rPr>
          <w:rFonts w:hint="default" w:ascii="Times New Roman" w:hAnsi="Times New Roman" w:cs="Times New Roman"/>
          <w:bCs/>
          <w:position w:val="-24"/>
        </w:rPr>
        <w:object>
          <v:shape id="_x0000_i1061" o:spt="75" type="#_x0000_t75" style="height:31.3pt;width:120.85pt;" o:ole="t" filled="f" o:preferrelative="t" stroked="f" coordsize="21600,21600">
            <v:path/>
            <v:fill on="f" focussize="0,0"/>
            <v:stroke on="f" joinstyle="miter"/>
            <v:imagedata r:id="rId78" o:title=""/>
            <o:lock v:ext="edit" aspectratio="t"/>
            <w10:wrap type="none"/>
            <w10:anchorlock/>
          </v:shape>
          <o:OLEObject Type="Embed" ProgID="Equation.3" ShapeID="_x0000_i1061" DrawAspect="Content" ObjectID="_1468075761" r:id="rId77">
            <o:LockedField>false</o:LockedField>
          </o:OLEObject>
        </w:object>
      </w:r>
      <w:r>
        <w:rPr>
          <w:rFonts w:hint="eastAsia" w:ascii="Times New Roman" w:hAnsi="Times New Roman" w:cs="Times New Roman"/>
          <w:bCs/>
          <w:lang w:eastAsia="zh-CN"/>
        </w:rPr>
        <w:t>（</w:t>
      </w:r>
      <w:r>
        <w:rPr>
          <w:rFonts w:hint="eastAsia" w:ascii="Times New Roman" w:hAnsi="Times New Roman" w:cs="Times New Roman"/>
          <w:bCs/>
          <w:lang w:val="en-US" w:eastAsia="zh-CN"/>
        </w:rPr>
        <w:t>求此过程</w:t>
      </w:r>
      <w:r>
        <w:rPr>
          <w:rFonts w:hint="eastAsia" w:ascii="Times New Roman" w:hAnsi="Times New Roman" w:cs="Times New Roman"/>
          <w:bCs/>
          <w:position w:val="-12"/>
          <w:lang w:val="en-US" w:eastAsia="zh-CN"/>
        </w:rPr>
        <w:object>
          <v:shape id="_x0000_i1062" o:spt="75" type="#_x0000_t75" style="height:18pt;width:18pt;" o:ole="t" filled="f" o:preferrelative="t" stroked="f" coordsize="21600,21600">
            <v:path/>
            <v:fill on="f" focussize="0,0"/>
            <v:stroke on="f" joinstyle="miter"/>
            <v:imagedata r:id="rId80" o:title=""/>
            <o:lock v:ext="edit" aspectratio="t"/>
            <w10:wrap type="none"/>
            <w10:anchorlock/>
          </v:shape>
          <o:OLEObject Type="Embed" ProgID="Equation.KSEE3" ShapeID="_x0000_i1062" DrawAspect="Content" ObjectID="_1468075762" r:id="rId79">
            <o:LockedField>false</o:LockedField>
          </o:OLEObject>
        </w:object>
      </w:r>
      <w:r>
        <w:rPr>
          <w:rFonts w:hint="eastAsia" w:ascii="Times New Roman" w:hAnsi="Times New Roman" w:cs="Times New Roman"/>
          <w:bCs/>
          <w:lang w:eastAsia="zh-CN"/>
        </w:rPr>
        <w:t>）</w:t>
      </w:r>
    </w:p>
    <w:p w14:paraId="6675E86A">
      <w:pPr>
        <w:spacing w:line="360" w:lineRule="auto"/>
        <w:jc w:val="left"/>
        <w:rPr>
          <w:rFonts w:hint="default" w:ascii="Times New Roman" w:hAnsi="Times New Roman" w:cs="Times New Roman"/>
          <w:bCs/>
        </w:rPr>
      </w:pPr>
      <w:r>
        <w:rPr>
          <w:rFonts w:hint="default" w:ascii="Times New Roman" w:hAnsi="Times New Roman" w:cs="Times New Roman"/>
          <w:bCs/>
        </w:rPr>
        <w:t>(3)电荷量</w:t>
      </w:r>
      <w:r>
        <w:rPr>
          <w:rFonts w:hint="default" w:ascii="Times New Roman" w:hAnsi="Times New Roman" w:cs="Times New Roman"/>
          <w:bCs/>
          <w:position w:val="-28"/>
        </w:rPr>
        <w:object>
          <v:shape id="_x0000_i1063" o:spt="75" type="#_x0000_t75" style="height:34.45pt;width:260.4pt;" o:ole="t" filled="f" o:preferrelative="t" stroked="f" coordsize="21600,21600">
            <v:path/>
            <v:fill on="f" focussize="0,0"/>
            <v:stroke on="f" joinstyle="miter"/>
            <v:imagedata r:id="rId82" o:title=""/>
            <o:lock v:ext="edit" aspectratio="t"/>
            <w10:wrap type="none"/>
            <w10:anchorlock/>
          </v:shape>
          <o:OLEObject Type="Embed" ProgID="Equation.3" ShapeID="_x0000_i1063" DrawAspect="Content" ObjectID="_1468075763" r:id="rId81">
            <o:LockedField>false</o:LockedField>
          </o:OLEObject>
        </w:object>
      </w:r>
      <w:r>
        <w:rPr>
          <w:rFonts w:hint="eastAsia" w:ascii="Times New Roman" w:hAnsi="Times New Roman" w:cs="Times New Roman"/>
          <w:bCs/>
          <w:lang w:eastAsia="zh-CN"/>
        </w:rPr>
        <w:t>（</w:t>
      </w:r>
      <w:r>
        <w:rPr>
          <w:rFonts w:hint="eastAsia" w:ascii="Times New Roman" w:hAnsi="Times New Roman" w:cs="Times New Roman"/>
          <w:bCs/>
          <w:lang w:val="en-US" w:eastAsia="zh-CN"/>
        </w:rPr>
        <w:t>求此过程</w:t>
      </w:r>
      <w:r>
        <w:rPr>
          <w:rFonts w:hint="eastAsia" w:ascii="Times New Roman" w:hAnsi="Times New Roman" w:cs="Times New Roman"/>
          <w:bCs/>
          <w:position w:val="-8"/>
          <w:lang w:val="en-US" w:eastAsia="zh-CN"/>
        </w:rPr>
        <w:object>
          <v:shape id="_x0000_i1064" o:spt="75" type="#_x0000_t75" style="height:16pt;width:38pt;" o:ole="t" filled="f" o:preferrelative="t" stroked="f" coordsize="21600,21600">
            <v:path/>
            <v:fill on="f" focussize="0,0"/>
            <v:stroke on="f" joinstyle="miter"/>
            <v:imagedata r:id="rId84" o:title=""/>
            <o:lock v:ext="edit" aspectratio="t"/>
            <w10:wrap type="none"/>
            <w10:anchorlock/>
          </v:shape>
          <o:OLEObject Type="Embed" ProgID="Equation.KSEE3" ShapeID="_x0000_i1064" DrawAspect="Content" ObjectID="_1468075764" r:id="rId83">
            <o:LockedField>false</o:LockedField>
          </o:OLEObject>
        </w:object>
      </w:r>
      <w:r>
        <w:rPr>
          <w:rFonts w:hint="eastAsia" w:ascii="Times New Roman" w:hAnsi="Times New Roman" w:cs="Times New Roman"/>
          <w:bCs/>
          <w:lang w:eastAsia="zh-CN"/>
        </w:rPr>
        <w:t>）</w:t>
      </w:r>
    </w:p>
    <w:p w14:paraId="06D7D345">
      <w:pPr>
        <w:spacing w:line="360" w:lineRule="auto"/>
        <w:jc w:val="left"/>
        <w:rPr>
          <w:rFonts w:hint="default" w:ascii="Times New Roman" w:hAnsi="Times New Roman" w:cs="Times New Roman"/>
          <w:bCs/>
        </w:rPr>
      </w:pPr>
      <w:r>
        <w:rPr>
          <w:rFonts w:hint="default" w:ascii="Times New Roman" w:hAnsi="Times New Roman" w:cs="Times New Roman"/>
          <w:bCs/>
        </w:rPr>
        <w:t>9．几种变化</w:t>
      </w:r>
    </w:p>
    <w:p w14:paraId="5EF073F3">
      <w:pPr>
        <w:spacing w:line="360" w:lineRule="auto"/>
        <w:jc w:val="left"/>
        <w:rPr>
          <w:rFonts w:hint="default" w:ascii="Times New Roman" w:hAnsi="Times New Roman" w:cs="Times New Roman"/>
        </w:rPr>
      </w:pPr>
      <w:r>
        <w:rPr>
          <w:rFonts w:hint="default" w:ascii="Times New Roman" w:hAnsi="Times New Roman" w:cs="Times New Roman"/>
          <w:bCs/>
        </w:rPr>
        <w:t xml:space="preserve">(1) 电路变化        </w:t>
      </w:r>
    </w:p>
    <w:p w14:paraId="7D601561">
      <w:pPr>
        <w:spacing w:line="360" w:lineRule="auto"/>
        <w:jc w:val="left"/>
        <w:rPr>
          <w:rFonts w:hint="default" w:ascii="Times New Roman" w:hAnsi="Times New Roman" w:cs="Times New Roman"/>
        </w:rPr>
      </w:pPr>
      <w:r>
        <w:rPr>
          <w:rFonts w:hint="default" w:ascii="Times New Roman" w:hAnsi="Times New Roman" w:cs="Times New Roman"/>
        </w:rPr>
        <w:drawing>
          <wp:inline distT="0" distB="0" distL="114300" distR="114300">
            <wp:extent cx="946150" cy="647700"/>
            <wp:effectExtent l="0" t="0" r="6350" b="0"/>
            <wp:docPr id="12" name="图片 11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4" descr="高考资源网(ks5u.com),中国最大的高考网站,您身边的高考专家。"/>
                    <pic:cNvPicPr>
                      <a:picLocks noChangeAspect="1"/>
                    </pic:cNvPicPr>
                  </pic:nvPicPr>
                  <pic:blipFill>
                    <a:blip r:embed="rId85"/>
                    <a:stretch>
                      <a:fillRect/>
                    </a:stretch>
                  </pic:blipFill>
                  <pic:spPr>
                    <a:xfrm>
                      <a:off x="0" y="0"/>
                      <a:ext cx="946150" cy="647700"/>
                    </a:xfrm>
                    <a:prstGeom prst="rect">
                      <a:avLst/>
                    </a:prstGeom>
                    <a:noFill/>
                    <a:ln>
                      <a:noFill/>
                    </a:ln>
                  </pic:spPr>
                </pic:pic>
              </a:graphicData>
            </a:graphic>
          </wp:inline>
        </w:drawing>
      </w:r>
    </w:p>
    <w:p w14:paraId="5530E93A">
      <w:pPr>
        <w:spacing w:line="360" w:lineRule="auto"/>
        <w:jc w:val="left"/>
        <w:rPr>
          <w:rFonts w:hint="default" w:ascii="Times New Roman" w:hAnsi="Times New Roman" w:cs="Times New Roman"/>
        </w:rPr>
      </w:pPr>
      <w:r>
        <w:rPr>
          <w:rFonts w:hint="default" w:ascii="Times New Roman" w:hAnsi="Times New Roman" w:cs="Times New Roman"/>
          <w:bCs/>
        </w:rPr>
        <w:t xml:space="preserve"> (2)磁场方向变化</w:t>
      </w:r>
    </w:p>
    <w:p w14:paraId="465534EF">
      <w:pPr>
        <w:spacing w:line="360" w:lineRule="auto"/>
        <w:jc w:val="left"/>
        <w:rPr>
          <w:rFonts w:hint="default" w:ascii="Times New Roman" w:hAnsi="Times New Roman" w:cs="Times New Roman"/>
          <w:bCs/>
        </w:rPr>
      </w:pPr>
      <w:r>
        <w:rPr>
          <w:rFonts w:hint="default" w:ascii="Times New Roman" w:hAnsi="Times New Roman" w:cs="Times New Roman"/>
          <w:bCs/>
        </w:rPr>
        <w:t xml:space="preserve"> </w:t>
      </w:r>
      <w:r>
        <w:rPr>
          <w:rFonts w:hint="default" w:ascii="Times New Roman" w:hAnsi="Times New Roman" w:cs="Times New Roman"/>
        </w:rPr>
        <w:drawing>
          <wp:inline distT="0" distB="0" distL="114300" distR="114300">
            <wp:extent cx="984250" cy="514350"/>
            <wp:effectExtent l="0" t="0" r="6350" b="0"/>
            <wp:docPr id="13" name="图片 11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5" descr="高考资源网(ks5u.com),中国最大的高考网站,您身边的高考专家。"/>
                    <pic:cNvPicPr>
                      <a:picLocks noChangeAspect="1"/>
                    </pic:cNvPicPr>
                  </pic:nvPicPr>
                  <pic:blipFill>
                    <a:blip r:embed="rId86"/>
                    <a:stretch>
                      <a:fillRect/>
                    </a:stretch>
                  </pic:blipFill>
                  <pic:spPr>
                    <a:xfrm>
                      <a:off x="0" y="0"/>
                      <a:ext cx="984250" cy="514350"/>
                    </a:xfrm>
                    <a:prstGeom prst="rect">
                      <a:avLst/>
                    </a:prstGeom>
                    <a:noFill/>
                    <a:ln>
                      <a:noFill/>
                    </a:ln>
                  </pic:spPr>
                </pic:pic>
              </a:graphicData>
            </a:graphic>
          </wp:inline>
        </w:drawing>
      </w:r>
    </w:p>
    <w:p w14:paraId="1EDFF42D">
      <w:pPr>
        <w:spacing w:line="360" w:lineRule="auto"/>
        <w:jc w:val="left"/>
        <w:rPr>
          <w:rFonts w:hint="default" w:ascii="Times New Roman" w:hAnsi="Times New Roman" w:cs="Times New Roman"/>
        </w:rPr>
      </w:pPr>
      <w:r>
        <w:rPr>
          <w:rFonts w:hint="default" w:ascii="Times New Roman" w:hAnsi="Times New Roman" w:cs="Times New Roman"/>
          <w:bCs/>
        </w:rPr>
        <w:t>(3) 导轨面变化（竖直或倾斜）</w:t>
      </w:r>
    </w:p>
    <w:p w14:paraId="6E8423B7">
      <w:pPr>
        <w:spacing w:line="360" w:lineRule="auto"/>
        <w:jc w:val="left"/>
        <w:rPr>
          <w:rFonts w:hint="default" w:ascii="Times New Roman" w:hAnsi="Times New Roman" w:cs="Times New Roman"/>
        </w:rPr>
      </w:pPr>
      <w:r>
        <w:rPr>
          <w:rFonts w:hint="default" w:ascii="Times New Roman" w:hAnsi="Times New Roman" w:cs="Times New Roman"/>
        </w:rPr>
        <w:drawing>
          <wp:inline distT="0" distB="0" distL="114300" distR="114300">
            <wp:extent cx="641350" cy="952500"/>
            <wp:effectExtent l="0" t="0" r="6350" b="0"/>
            <wp:docPr id="7" name="图片 116"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6" descr="高考资源网(ks5u.com),中国最大的高考网站,您身边的高考专家。"/>
                    <pic:cNvPicPr>
                      <a:picLocks noChangeAspect="1"/>
                    </pic:cNvPicPr>
                  </pic:nvPicPr>
                  <pic:blipFill>
                    <a:blip r:embed="rId87"/>
                    <a:stretch>
                      <a:fillRect/>
                    </a:stretch>
                  </pic:blipFill>
                  <pic:spPr>
                    <a:xfrm>
                      <a:off x="0" y="0"/>
                      <a:ext cx="641350" cy="952500"/>
                    </a:xfrm>
                    <a:prstGeom prst="rect">
                      <a:avLst/>
                    </a:prstGeom>
                    <a:noFill/>
                    <a:ln>
                      <a:noFill/>
                    </a:ln>
                  </pic:spPr>
                </pic:pic>
              </a:graphicData>
            </a:graphic>
          </wp:inline>
        </w:drawing>
      </w: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1079500" cy="1009650"/>
            <wp:effectExtent l="0" t="0" r="6350" b="0"/>
            <wp:docPr id="8" name="图片 117"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7" descr="高考资源网(ks5u.com),中国最大的高考网站,您身边的高考专家。"/>
                    <pic:cNvPicPr>
                      <a:picLocks noChangeAspect="1"/>
                    </pic:cNvPicPr>
                  </pic:nvPicPr>
                  <pic:blipFill>
                    <a:blip r:embed="rId88"/>
                    <a:stretch>
                      <a:fillRect/>
                    </a:stretch>
                  </pic:blipFill>
                  <pic:spPr>
                    <a:xfrm>
                      <a:off x="0" y="0"/>
                      <a:ext cx="1079500" cy="1009650"/>
                    </a:xfrm>
                    <a:prstGeom prst="rect">
                      <a:avLst/>
                    </a:prstGeom>
                    <a:noFill/>
                    <a:ln>
                      <a:noFill/>
                    </a:ln>
                  </pic:spPr>
                </pic:pic>
              </a:graphicData>
            </a:graphic>
          </wp:inline>
        </w:drawing>
      </w:r>
    </w:p>
    <w:p w14:paraId="5391B334">
      <w:pPr>
        <w:tabs>
          <w:tab w:val="left" w:pos="996"/>
        </w:tabs>
        <w:jc w:val="left"/>
      </w:pPr>
      <w:r>
        <w:rPr>
          <w:rFonts w:hint="eastAsia"/>
        </w:rPr>
        <w:t>10.若</w:t>
      </w:r>
      <w:r>
        <w:rPr>
          <w:rFonts w:hint="eastAsia"/>
          <w:position w:val="-4"/>
        </w:rPr>
        <w:object>
          <v:shape id="_x0000_i1065" o:spt="75" type="#_x0000_t75" style="height:12.5pt;width:12.5pt;" o:ole="t" filled="f" o:preferrelative="t" stroked="f" coordsize="21600,21600">
            <v:path/>
            <v:fill on="f" focussize="0,0"/>
            <v:stroke on="f" joinstyle="miter"/>
            <v:imagedata r:id="rId90" o:title=""/>
            <o:lock v:ext="edit" aspectratio="t"/>
            <w10:wrap type="none"/>
            <w10:anchorlock/>
          </v:shape>
          <o:OLEObject Type="Embed" ProgID="Equation.3" ShapeID="_x0000_i1065" DrawAspect="Content" ObjectID="_1468075765" r:id="rId89">
            <o:LockedField>false</o:LockedField>
          </o:OLEObject>
        </w:object>
      </w:r>
      <w:r>
        <w:rPr>
          <w:rFonts w:hint="eastAsia"/>
        </w:rPr>
        <w:t>的作用下使导体棒做匀加速直线运动则</w:t>
      </w:r>
      <w:r>
        <w:rPr>
          <w:rFonts w:hint="eastAsia"/>
          <w:position w:val="-4"/>
        </w:rPr>
        <w:object>
          <v:shape id="_x0000_i1066" o:spt="75" type="#_x0000_t75" style="height:12.5pt;width:12.5pt;" o:ole="t" filled="f" o:preferrelative="t" stroked="f" coordsize="21600,21600">
            <v:path/>
            <v:fill on="f" focussize="0,0"/>
            <v:stroke on="f" joinstyle="miter"/>
            <v:imagedata r:id="rId90" o:title=""/>
            <o:lock v:ext="edit" aspectratio="t"/>
            <w10:wrap type="none"/>
            <w10:anchorlock/>
          </v:shape>
          <o:OLEObject Type="Embed" ProgID="Equation.3" ShapeID="_x0000_i1066" DrawAspect="Content" ObjectID="_1468075766" r:id="rId91">
            <o:LockedField>false</o:LockedField>
          </o:OLEObject>
        </w:object>
      </w:r>
      <w:r>
        <w:rPr>
          <w:rFonts w:hint="eastAsia"/>
        </w:rPr>
        <w:t>随时间线性变化。</w:t>
      </w:r>
    </w:p>
    <w:p w14:paraId="5E98CA87">
      <w:pPr>
        <w:rPr>
          <w:rFonts w:ascii="Calibri" w:hAnsi="Calibri" w:eastAsia="宋体" w:cs="Times New Roman"/>
          <w:szCs w:val="24"/>
        </w:rPr>
      </w:pPr>
    </w:p>
    <w:p w14:paraId="27A5DD6B">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b/>
          <w:bCs/>
        </w:rPr>
        <w:t>证明：</w:t>
      </w:r>
      <w:r>
        <w:rPr>
          <w:rFonts w:hint="default" w:ascii="Times New Roman" w:hAnsi="Times New Roman" w:cs="Times New Roman"/>
        </w:rPr>
        <w:t>根据法拉第电磁感应定律</w:t>
      </w:r>
    </w:p>
    <w:p w14:paraId="7193BC3A">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position w:val="-6"/>
        </w:rPr>
        <w:object>
          <v:shape id="_x0000_i1067" o:spt="75" type="#_x0000_t75" style="height:13.55pt;width:44.85pt;" o:ole="t" filled="f" o:preferrelative="t" stroked="f" coordsize="21600,21600">
            <v:path/>
            <v:fill on="f" focussize="0,0"/>
            <v:stroke on="f" joinstyle="miter"/>
            <v:imagedata r:id="rId93" o:title=""/>
            <o:lock v:ext="edit" aspectratio="t"/>
            <w10:wrap type="none"/>
            <w10:anchorlock/>
          </v:shape>
          <o:OLEObject Type="Embed" ProgID="Equation.3" ShapeID="_x0000_i1067" DrawAspect="Content" ObjectID="_1468075767" r:id="rId92">
            <o:LockedField>false</o:LockedField>
          </o:OLEObject>
        </w:object>
      </w:r>
      <w:r>
        <w:rPr>
          <w:rFonts w:hint="default" w:ascii="Times New Roman" w:hAnsi="Times New Roman" w:cs="Times New Roman"/>
        </w:rPr>
        <w:t>..................................................................（1）</w:t>
      </w:r>
    </w:p>
    <w:p w14:paraId="4CD4DB5B">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闭合电路欧姆定律</w:t>
      </w:r>
    </w:p>
    <w:p w14:paraId="5C7A08D7">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position w:val="-24"/>
        </w:rPr>
        <w:object>
          <v:shape id="_x0000_i1068" o:spt="75" type="#_x0000_t75" style="height:31.3pt;width:49.05pt;" o:ole="t" filled="f" o:preferrelative="t" stroked="f" coordsize="21600,21600">
            <v:path/>
            <v:fill on="f" focussize="0,0"/>
            <v:stroke on="f" joinstyle="miter"/>
            <v:imagedata r:id="rId95" o:title=""/>
            <o:lock v:ext="edit" aspectratio="t"/>
            <w10:wrap type="none"/>
            <w10:anchorlock/>
          </v:shape>
          <o:OLEObject Type="Embed" ProgID="Equation.3" ShapeID="_x0000_i1068" DrawAspect="Content" ObjectID="_1468075768" r:id="rId94">
            <o:LockedField>false</o:LockedField>
          </o:OLEObject>
        </w:object>
      </w:r>
      <w:r>
        <w:rPr>
          <w:rFonts w:hint="default" w:ascii="Times New Roman" w:hAnsi="Times New Roman" w:cs="Times New Roman"/>
        </w:rPr>
        <w:t>..................................................................(2)</w:t>
      </w:r>
    </w:p>
    <w:p w14:paraId="61374355">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i/>
        </w:rPr>
      </w:pPr>
      <w:r>
        <w:rPr>
          <w:rFonts w:hint="default" w:ascii="Times New Roman" w:hAnsi="Times New Roman" w:cs="Times New Roman"/>
        </w:rPr>
        <w:t>安培力</w:t>
      </w:r>
      <w:r>
        <w:rPr>
          <w:rFonts w:hint="default" w:ascii="Times New Roman" w:hAnsi="Times New Roman" w:cs="Times New Roman"/>
          <w:i/>
        </w:rPr>
        <w:t>F</w:t>
      </w:r>
      <w:r>
        <w:rPr>
          <w:rFonts w:hint="default" w:ascii="Times New Roman" w:hAnsi="Times New Roman" w:cs="Times New Roman"/>
        </w:rPr>
        <w:t>＝</w:t>
      </w:r>
      <w:r>
        <w:rPr>
          <w:rFonts w:hint="default" w:ascii="Times New Roman" w:hAnsi="Times New Roman" w:cs="Times New Roman"/>
          <w:i/>
        </w:rPr>
        <w:t>BIL...............................................................</w:t>
      </w:r>
      <w:r>
        <w:rPr>
          <w:rFonts w:hint="default" w:ascii="Times New Roman" w:hAnsi="Times New Roman" w:cs="Times New Roman"/>
          <w:i w:val="0"/>
          <w:iCs/>
        </w:rPr>
        <w:t>（3）</w:t>
      </w:r>
    </w:p>
    <w:p w14:paraId="00708332">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由（1）（2）（3）得</w:t>
      </w:r>
      <w:r>
        <w:rPr>
          <w:rFonts w:hint="default" w:ascii="Times New Roman" w:hAnsi="Times New Roman" w:cs="Times New Roman"/>
          <w:position w:val="-24"/>
        </w:rPr>
        <w:object>
          <v:shape id="_x0000_i1069" o:spt="75" type="#_x0000_t75" style="height:33.4pt;width:57.4pt;" o:ole="t" filled="f" o:preferrelative="t" stroked="f" coordsize="21600,21600">
            <v:path/>
            <v:fill on="f" focussize="0,0"/>
            <v:stroke on="f" joinstyle="miter"/>
            <v:imagedata r:id="rId97" o:title=""/>
            <o:lock v:ext="edit" aspectratio="t"/>
            <w10:wrap type="none"/>
            <w10:anchorlock/>
          </v:shape>
          <o:OLEObject Type="Embed" ProgID="Equation.3" ShapeID="_x0000_i1069" DrawAspect="Content" ObjectID="_1468075769" r:id="rId96">
            <o:LockedField>false</o:LockedField>
          </o:OLEObject>
        </w:object>
      </w:r>
      <w:r>
        <w:rPr>
          <w:rFonts w:hint="default" w:ascii="Times New Roman" w:hAnsi="Times New Roman" w:cs="Times New Roman"/>
        </w:rPr>
        <w:t>......................................（4）</w:t>
      </w:r>
    </w:p>
    <w:p w14:paraId="6F7BEADC">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由牛顿第二定律</w:t>
      </w:r>
      <w:r>
        <w:rPr>
          <w:rFonts w:hint="default" w:ascii="Times New Roman" w:hAnsi="Times New Roman" w:cs="Times New Roman"/>
          <w:position w:val="-24"/>
        </w:rPr>
        <w:object>
          <v:shape id="_x0000_i1070" o:spt="75" type="#_x0000_t75" style="height:33.4pt;width:81.4pt;" o:ole="t" filled="f" o:preferrelative="t" stroked="f" coordsize="21600,21600">
            <v:path/>
            <v:fill on="f" focussize="0,0"/>
            <v:stroke on="f" joinstyle="miter"/>
            <v:imagedata r:id="rId99" o:title=""/>
            <o:lock v:ext="edit" aspectratio="t"/>
            <w10:wrap type="none"/>
            <w10:anchorlock/>
          </v:shape>
          <o:OLEObject Type="Embed" ProgID="Equation.3" ShapeID="_x0000_i1070" DrawAspect="Content" ObjectID="_1468075770" r:id="rId98">
            <o:LockedField>false</o:LockedField>
          </o:OLEObject>
        </w:object>
      </w:r>
      <w:r>
        <w:rPr>
          <w:rFonts w:hint="default" w:ascii="Times New Roman" w:hAnsi="Times New Roman" w:cs="Times New Roman"/>
        </w:rPr>
        <w:t>.................................（5）得</w:t>
      </w:r>
    </w:p>
    <w:p w14:paraId="30652888">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 xml:space="preserve">由运动学公式 </w:t>
      </w:r>
      <w:r>
        <w:rPr>
          <w:rFonts w:hint="default" w:ascii="Times New Roman" w:hAnsi="Times New Roman" w:cs="Times New Roman"/>
          <w:position w:val="-6"/>
        </w:rPr>
        <w:object>
          <v:shape id="_x0000_i1071" o:spt="75" type="#_x0000_t75" style="height:12.5pt;width:32.35pt;" o:ole="t" filled="f" o:preferrelative="t" stroked="f" coordsize="21600,21600">
            <v:path/>
            <v:fill on="f" focussize="0,0"/>
            <v:stroke on="f" joinstyle="miter"/>
            <v:imagedata r:id="rId101" o:title=""/>
            <o:lock v:ext="edit" aspectratio="t"/>
            <w10:wrap type="none"/>
            <w10:anchorlock/>
          </v:shape>
          <o:OLEObject Type="Embed" ProgID="Equation.3" ShapeID="_x0000_i1071" DrawAspect="Content" ObjectID="_1468075771" r:id="rId100">
            <o:LockedField>false</o:LockedField>
          </o:OLEObject>
        </w:object>
      </w:r>
      <w:r>
        <w:rPr>
          <w:rFonts w:hint="default" w:ascii="Times New Roman" w:hAnsi="Times New Roman" w:cs="Times New Roman"/>
        </w:rPr>
        <w:t>............................................(6)</w:t>
      </w:r>
    </w:p>
    <w:p w14:paraId="0A94915D">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rPr>
      </w:pPr>
      <w:r>
        <w:rPr>
          <w:rFonts w:hint="default" w:ascii="Times New Roman" w:hAnsi="Times New Roman" w:cs="Times New Roman"/>
        </w:rPr>
        <w:t>(5)(6)联立得</w:t>
      </w:r>
      <w:r>
        <w:rPr>
          <w:rFonts w:hint="default" w:ascii="Times New Roman" w:hAnsi="Times New Roman" w:cs="Times New Roman"/>
          <w:position w:val="-24"/>
        </w:rPr>
        <w:object>
          <v:shape id="_x0000_i1072" o:spt="75" type="#_x0000_t75" style="height:33.4pt;width:89.75pt;" o:ole="t" filled="f" o:preferrelative="t" stroked="f" coordsize="21600,21600">
            <v:path/>
            <v:fill on="f" focussize="0,0"/>
            <v:stroke on="f" joinstyle="miter"/>
            <v:imagedata r:id="rId103" o:title=""/>
            <o:lock v:ext="edit" aspectratio="t"/>
            <w10:wrap type="none"/>
            <w10:anchorlock/>
          </v:shape>
          <o:OLEObject Type="Embed" ProgID="Equation.3" ShapeID="_x0000_i1072" DrawAspect="Content" ObjectID="_1468075772" r:id="rId102">
            <o:LockedField>false</o:LockedField>
          </o:OLEObject>
        </w:object>
      </w:r>
      <w:r>
        <w:rPr>
          <w:rFonts w:hint="default" w:ascii="Times New Roman" w:hAnsi="Times New Roman" w:cs="Times New Roman"/>
        </w:rPr>
        <w:t>....................................(7)</w:t>
      </w:r>
    </w:p>
    <w:p w14:paraId="4A29AEED">
      <w:pPr>
        <w:keepNext w:val="0"/>
        <w:keepLines w:val="0"/>
        <w:pageBreakBefore w:val="0"/>
        <w:widowControl w:val="0"/>
        <w:tabs>
          <w:tab w:val="left" w:pos="1183"/>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position w:val="-6"/>
        </w:rPr>
      </w:pPr>
      <w:r>
        <w:rPr>
          <w:rFonts w:hint="default" w:ascii="Times New Roman" w:hAnsi="Times New Roman" w:cs="Times New Roman"/>
        </w:rPr>
        <w:t>由（7）式可以看出要让导体棒做匀加速直线运动所加外力必然随时间均匀变化即</w:t>
      </w:r>
      <w:r>
        <w:rPr>
          <w:rFonts w:hint="default" w:ascii="Times New Roman" w:hAnsi="Times New Roman" w:cs="Times New Roman"/>
          <w:position w:val="-6"/>
        </w:rPr>
        <w:object>
          <v:shape id="_x0000_i1073" o:spt="75" type="#_x0000_t75" style="height:13.55pt;width:52.15pt;" o:ole="t" filled="f" o:preferrelative="t" stroked="f" coordsize="21600,21600">
            <v:path/>
            <v:fill on="f" focussize="0,0"/>
            <v:stroke on="f" joinstyle="miter"/>
            <v:imagedata r:id="rId105" o:title=""/>
            <o:lock v:ext="edit" aspectratio="t"/>
            <w10:wrap type="none"/>
            <w10:anchorlock/>
          </v:shape>
          <o:OLEObject Type="Embed" ProgID="Equation.3" ShapeID="_x0000_i1073" DrawAspect="Content" ObjectID="_1468075773" r:id="rId104">
            <o:LockedField>false</o:LockedField>
          </o:OLEObject>
        </w:object>
      </w:r>
    </w:p>
    <w:p w14:paraId="57A47E4B">
      <w:pPr>
        <w:shd w:val="clear" w:color="auto" w:fill="FFFFFF"/>
        <w:spacing w:line="360" w:lineRule="auto"/>
        <w:jc w:val="left"/>
        <w:textAlignment w:val="center"/>
        <w:rPr>
          <w:rFonts w:hint="eastAsia" w:ascii="宋体" w:hAnsi="宋体" w:cs="宋体"/>
          <w:b/>
          <w:i w:val="0"/>
          <w:sz w:val="21"/>
          <w:lang w:eastAsia="zh-CN"/>
        </w:rPr>
      </w:pPr>
      <w:r>
        <w:rPr>
          <w:rFonts w:hint="eastAsia" w:ascii="宋体" w:hAnsi="宋体" w:cs="宋体"/>
          <w:b/>
          <w:i w:val="0"/>
          <w:sz w:val="21"/>
          <w:lang w:eastAsia="zh-CN"/>
        </w:rPr>
        <w:t>对应题型精炼</w:t>
      </w:r>
    </w:p>
    <w:p w14:paraId="79471F4B">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6"/>
                    <a:stretch>
                      <a:fillRect/>
                    </a:stretch>
                  </pic:blipFill>
                  <pic:spPr>
                    <a:xfrm>
                      <a:off x="0" y="0"/>
                      <a:ext cx="12700" cy="12700"/>
                    </a:xfrm>
                    <a:prstGeom prst="rect">
                      <a:avLst/>
                    </a:prstGeom>
                  </pic:spPr>
                </pic:pic>
              </a:graphicData>
            </a:graphic>
          </wp:inline>
        </w:drawing>
      </w:r>
    </w:p>
    <w:p w14:paraId="1BB382DD">
      <w:pPr>
        <w:shd w:val="clear" w:color="auto" w:fill="FFFFFF"/>
        <w:spacing w:line="360" w:lineRule="auto"/>
        <w:jc w:val="left"/>
        <w:textAlignment w:val="center"/>
      </w:pPr>
      <w:r>
        <w:t>1．如图所示，</w:t>
      </w:r>
      <w:r>
        <w:rPr>
          <w:rFonts w:ascii="Times New Roman" w:hAnsi="Times New Roman" w:eastAsia="Times New Roman" w:cs="Times New Roman"/>
          <w:i/>
        </w:rPr>
        <w:t>CD</w:t>
      </w:r>
      <w:r>
        <w:t>和</w:t>
      </w:r>
      <w:r>
        <w:rPr>
          <w:rFonts w:ascii="Times New Roman" w:hAnsi="Times New Roman" w:eastAsia="Times New Roman" w:cs="Times New Roman"/>
          <w:i/>
        </w:rPr>
        <w:t>EF</w:t>
      </w:r>
      <w:r>
        <w:t>是固定在水平面上的光滑金属导轨，</w:t>
      </w:r>
      <w:r>
        <w:rPr>
          <w:rFonts w:ascii="Times New Roman" w:hAnsi="Times New Roman" w:eastAsia="Times New Roman" w:cs="Times New Roman"/>
          <w:i/>
        </w:rPr>
        <w:t>DF</w:t>
      </w:r>
      <w:r>
        <w:t>与</w:t>
      </w:r>
      <w:r>
        <w:rPr>
          <w:rFonts w:ascii="Times New Roman" w:hAnsi="Times New Roman" w:eastAsia="Times New Roman" w:cs="Times New Roman"/>
          <w:i/>
        </w:rPr>
        <w:t>EF</w:t>
      </w:r>
      <w:r>
        <w:t>垂直，</w:t>
      </w:r>
      <w:r>
        <w:object>
          <v:shape id="_x0000_i1074" o:spt="75" alt="eqId983d4402fddd33c1cc85ebc1711d2c0f" type="#_x0000_t75" style="height:12.25pt;width:58.95pt;" o:ole="t" filled="f" o:preferrelative="t" stroked="f" coordsize="21600,21600">
            <v:path/>
            <v:fill on="f" focussize="0,0"/>
            <v:stroke on="f" joinstyle="miter"/>
            <v:imagedata r:id="rId108" o:title="eqId983d4402fddd33c1cc85ebc1711d2c0f"/>
            <o:lock v:ext="edit" aspectratio="t"/>
            <w10:wrap type="none"/>
            <w10:anchorlock/>
          </v:shape>
          <o:OLEObject Type="Embed" ProgID="Equation.DSMT4" ShapeID="_x0000_i1074" DrawAspect="Content" ObjectID="_1468075774" r:id="rId107">
            <o:LockedField>false</o:LockedField>
          </o:OLEObject>
        </w:object>
      </w:r>
      <w:r>
        <w:t>，</w:t>
      </w:r>
      <w:r>
        <w:rPr>
          <w:rFonts w:ascii="Times New Roman" w:hAnsi="Times New Roman" w:eastAsia="Times New Roman" w:cs="Times New Roman"/>
          <w:i/>
        </w:rPr>
        <w:t>D</w:t>
      </w:r>
      <w:r>
        <w:t>、</w:t>
      </w:r>
      <w:r>
        <w:rPr>
          <w:rFonts w:ascii="Times New Roman" w:hAnsi="Times New Roman" w:eastAsia="Times New Roman" w:cs="Times New Roman"/>
          <w:i/>
        </w:rPr>
        <w:t>F</w:t>
      </w:r>
      <w:r>
        <w:t>间距</w:t>
      </w:r>
      <w:r>
        <w:object>
          <v:shape id="_x0000_i1075" o:spt="75" alt="eqId43a2701bc2b64385c02b643d7ed1bb04" type="#_x0000_t75" style="height:11.2pt;width:34.25pt;" o:ole="t" filled="f" o:preferrelative="t" stroked="f" coordsize="21600,21600">
            <v:path/>
            <v:fill on="f" focussize="0,0"/>
            <v:stroke on="f" joinstyle="miter"/>
            <v:imagedata r:id="rId110" o:title="eqId43a2701bc2b64385c02b643d7ed1bb04"/>
            <o:lock v:ext="edit" aspectratio="t"/>
            <w10:wrap type="none"/>
            <w10:anchorlock/>
          </v:shape>
          <o:OLEObject Type="Embed" ProgID="Equation.DSMT4" ShapeID="_x0000_i1075" DrawAspect="Content" ObjectID="_1468075775" r:id="rId109">
            <o:LockedField>false</o:LockedField>
          </o:OLEObject>
        </w:object>
      </w:r>
      <w:r>
        <w:t>，</w:t>
      </w:r>
      <w:r>
        <w:object>
          <v:shape id="_x0000_i1076" o:spt="75" alt="eqIde37b308d42b1315f7f04dc2fff9b78fd" type="#_x0000_t75" style="height:9.8pt;width:28.15pt;" o:ole="t" filled="f" o:preferrelative="t" stroked="f" coordsize="21600,21600">
            <v:path/>
            <v:fill on="f" focussize="0,0"/>
            <v:stroke on="f" joinstyle="miter"/>
            <v:imagedata r:id="rId112" o:title="eqIde37b308d42b1315f7f04dc2fff9b78fd"/>
            <o:lock v:ext="edit" aspectratio="t"/>
            <w10:wrap type="none"/>
            <w10:anchorlock/>
          </v:shape>
          <o:OLEObject Type="Embed" ProgID="Equation.DSMT4" ShapeID="_x0000_i1076" DrawAspect="Content" ObjectID="_1468075776" r:id="rId111">
            <o:LockedField>false</o:LockedField>
          </o:OLEObject>
        </w:object>
      </w:r>
      <w:r>
        <w:t>的电阻连接在</w:t>
      </w:r>
      <w:r>
        <w:rPr>
          <w:rFonts w:ascii="Times New Roman" w:hAnsi="Times New Roman" w:eastAsia="Times New Roman" w:cs="Times New Roman"/>
          <w:i/>
        </w:rPr>
        <w:t>D</w:t>
      </w:r>
      <w:r>
        <w:t>、</w:t>
      </w:r>
      <w:r>
        <w:rPr>
          <w:rFonts w:ascii="Times New Roman" w:hAnsi="Times New Roman" w:eastAsia="Times New Roman" w:cs="Times New Roman"/>
          <w:i/>
        </w:rPr>
        <w:t>F</w:t>
      </w:r>
      <w:r>
        <w:t>之间，其余部分电阻不计，整个装置处于磁感应强度</w:t>
      </w:r>
      <w:r>
        <w:object>
          <v:shape id="_x0000_i1077" o:spt="75" alt="eqIdb802d2c2db8db4f1f65480513be9ec5b" type="#_x0000_t75" style="height:11.3pt;width:32.55pt;" o:ole="t" filled="f" o:preferrelative="t" stroked="f" coordsize="21600,21600">
            <v:path/>
            <v:fill on="f" focussize="0,0"/>
            <v:stroke on="f" joinstyle="miter"/>
            <v:imagedata r:id="rId114" o:title="eqIdb802d2c2db8db4f1f65480513be9ec5b"/>
            <o:lock v:ext="edit" aspectratio="t"/>
            <w10:wrap type="none"/>
            <w10:anchorlock/>
          </v:shape>
          <o:OLEObject Type="Embed" ProgID="Equation.DSMT4" ShapeID="_x0000_i1077" DrawAspect="Content" ObjectID="_1468075777" r:id="rId113">
            <o:LockedField>false</o:LockedField>
          </o:OLEObject>
        </w:object>
      </w:r>
      <w:r>
        <w:t>垂直纸面向里的匀强磁场中。质量</w:t>
      </w:r>
      <w:r>
        <w:object>
          <v:shape id="_x0000_i1078" o:spt="75" alt="eqId6967ec3aaf9e7e6a9d90533b8ff61d10" type="#_x0000_t75" style="height:13.75pt;width:36.05pt;" o:ole="t" filled="f" o:preferrelative="t" stroked="f" coordsize="21600,21600">
            <v:path/>
            <v:fill on="f" focussize="0,0"/>
            <v:stroke on="f" joinstyle="miter"/>
            <v:imagedata r:id="rId116" o:title="eqId6967ec3aaf9e7e6a9d90533b8ff61d10"/>
            <o:lock v:ext="edit" aspectratio="t"/>
            <w10:wrap type="none"/>
            <w10:anchorlock/>
          </v:shape>
          <o:OLEObject Type="Embed" ProgID="Equation.DSMT4" ShapeID="_x0000_i1078" DrawAspect="Content" ObjectID="_1468075778" r:id="rId115">
            <o:LockedField>false</o:LockedField>
          </o:OLEObject>
        </w:object>
      </w:r>
      <w:r>
        <w:t>、电阻不计的导体棒以一定的初速度从</w:t>
      </w:r>
      <w:r>
        <w:rPr>
          <w:rFonts w:ascii="Times New Roman" w:hAnsi="Times New Roman" w:eastAsia="Times New Roman" w:cs="Times New Roman"/>
          <w:i/>
        </w:rPr>
        <w:t>DF</w:t>
      </w:r>
      <w:r>
        <w:t>开始沿</w:t>
      </w:r>
      <w:r>
        <w:rPr>
          <w:rFonts w:ascii="Times New Roman" w:hAnsi="Times New Roman" w:eastAsia="Times New Roman" w:cs="Times New Roman"/>
          <w:i/>
        </w:rPr>
        <w:t>FE</w:t>
      </w:r>
      <w:r>
        <w:t>向右运动，棒垂直于</w:t>
      </w:r>
      <w:r>
        <w:rPr>
          <w:rFonts w:ascii="Times New Roman" w:hAnsi="Times New Roman" w:eastAsia="Times New Roman" w:cs="Times New Roman"/>
          <w:i/>
        </w:rPr>
        <w:t>EF</w:t>
      </w:r>
      <w:r>
        <w:t>并与导轨接触良好。运动过程中对棒施加一外力，使电阻</w:t>
      </w:r>
      <w:r>
        <w:rPr>
          <w:rFonts w:ascii="Times New Roman" w:hAnsi="Times New Roman" w:eastAsia="Times New Roman" w:cs="Times New Roman"/>
          <w:i/>
        </w:rPr>
        <w:t>R</w:t>
      </w:r>
      <w:r>
        <w:t>上消耗的功率</w:t>
      </w:r>
      <w:r>
        <w:object>
          <v:shape id="_x0000_i1079" o:spt="75" alt="eqId326002ee8c49271ae1f967fef9942dae" type="#_x0000_t75" style="height:12.05pt;width:35.2pt;" o:ole="t" filled="f" o:preferrelative="t" stroked="f" coordsize="21600,21600">
            <v:path/>
            <v:fill on="f" focussize="0,0"/>
            <v:stroke on="f" joinstyle="miter"/>
            <v:imagedata r:id="rId118" o:title="eqId326002ee8c49271ae1f967fef9942dae"/>
            <o:lock v:ext="edit" aspectratio="t"/>
            <w10:wrap type="none"/>
            <w10:anchorlock/>
          </v:shape>
          <o:OLEObject Type="Embed" ProgID="Equation.DSMT4" ShapeID="_x0000_i1079" DrawAspect="Content" ObjectID="_1468075779" r:id="rId117">
            <o:LockedField>false</o:LockedField>
          </o:OLEObject>
        </w:object>
      </w:r>
      <w:r>
        <w:t>保持不变，求：</w:t>
      </w:r>
    </w:p>
    <w:p w14:paraId="783C348E">
      <w:pPr>
        <w:shd w:val="clear" w:color="auto" w:fill="FFFFFF"/>
        <w:spacing w:line="360" w:lineRule="auto"/>
        <w:jc w:val="left"/>
        <w:textAlignment w:val="center"/>
      </w:pPr>
      <w:r>
        <w:t>（1）导体棒运动至距</w:t>
      </w:r>
      <w:r>
        <w:rPr>
          <w:rFonts w:ascii="Times New Roman" w:hAnsi="Times New Roman" w:eastAsia="Times New Roman" w:cs="Times New Roman"/>
          <w:i/>
        </w:rPr>
        <w:t>DF</w:t>
      </w:r>
      <w:r>
        <w:t>边3m时受到的安培力大小；</w:t>
      </w:r>
    </w:p>
    <w:p w14:paraId="3B25F451">
      <w:pPr>
        <w:shd w:val="clear" w:color="auto" w:fill="FFFFFF"/>
        <w:spacing w:line="360" w:lineRule="auto"/>
        <w:jc w:val="left"/>
        <w:textAlignment w:val="center"/>
      </w:pPr>
      <w:r>
        <w:t>（2）导体棒从</w:t>
      </w:r>
      <w:r>
        <w:rPr>
          <w:rFonts w:ascii="Times New Roman" w:hAnsi="Times New Roman" w:eastAsia="Times New Roman" w:cs="Times New Roman"/>
          <w:i/>
        </w:rPr>
        <w:t>DF</w:t>
      </w:r>
      <w:r>
        <w:t>向右运动2m所需的时间；</w:t>
      </w:r>
    </w:p>
    <w:p w14:paraId="1910BE30">
      <w:pPr>
        <w:shd w:val="clear" w:color="auto" w:fill="FFFFFF"/>
        <w:spacing w:line="360" w:lineRule="auto"/>
        <w:jc w:val="left"/>
        <w:textAlignment w:val="center"/>
      </w:pPr>
      <w:r>
        <w:t>（3）导体棒从</w:t>
      </w:r>
      <w:r>
        <w:rPr>
          <w:rFonts w:ascii="Times New Roman" w:hAnsi="Times New Roman" w:eastAsia="Times New Roman" w:cs="Times New Roman"/>
          <w:i/>
        </w:rPr>
        <w:t>DF</w:t>
      </w:r>
      <w:r>
        <w:t>向右运动2m的过程中外力所做的功。</w:t>
      </w:r>
    </w:p>
    <w:p w14:paraId="2B571938">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543050" cy="1314450"/>
            <wp:effectExtent l="0" t="0" r="0" b="0"/>
            <wp:docPr id="100003" name="图片 100003" descr="@@@27cca490145b4cf49b17f3d69f20d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7cca490145b4cf49b17f3d69f20d2c0"/>
                    <pic:cNvPicPr>
                      <a:picLocks noChangeAspect="1"/>
                    </pic:cNvPicPr>
                  </pic:nvPicPr>
                  <pic:blipFill>
                    <a:blip r:embed="rId119"/>
                    <a:stretch>
                      <a:fillRect/>
                    </a:stretch>
                  </pic:blipFill>
                  <pic:spPr>
                    <a:xfrm>
                      <a:off x="0" y="0"/>
                      <a:ext cx="1543050" cy="1314450"/>
                    </a:xfrm>
                    <a:prstGeom prst="rect">
                      <a:avLst/>
                    </a:prstGeom>
                  </pic:spPr>
                </pic:pic>
              </a:graphicData>
            </a:graphic>
          </wp:inline>
        </w:drawing>
      </w:r>
    </w:p>
    <w:p w14:paraId="35480AD1">
      <w:pPr>
        <w:shd w:val="clear" w:color="auto" w:fill="FFFFFF"/>
        <w:spacing w:line="360" w:lineRule="auto"/>
        <w:jc w:val="left"/>
        <w:textAlignment w:val="center"/>
      </w:pPr>
      <w:r>
        <w:t>2．如图所示，间距</w:t>
      </w:r>
      <w:r>
        <w:object>
          <v:shape id="_x0000_i1080" o:spt="75" alt="eqId14f253d58bc8fcf92651b29bad52e08e" type="#_x0000_t75" style="height:12.3pt;width:41.3pt;" o:ole="t" filled="f" o:preferrelative="t" stroked="f" coordsize="21600,21600">
            <v:path/>
            <v:fill on="f" focussize="0,0"/>
            <v:stroke on="f" joinstyle="miter"/>
            <v:imagedata r:id="rId121" o:title="eqId14f253d58bc8fcf92651b29bad52e08e"/>
            <o:lock v:ext="edit" aspectratio="t"/>
            <w10:wrap type="none"/>
            <w10:anchorlock/>
          </v:shape>
          <o:OLEObject Type="Embed" ProgID="Equation.DSMT4" ShapeID="_x0000_i1080" DrawAspect="Content" ObjectID="_1468075780" r:id="rId120">
            <o:LockedField>false</o:LockedField>
          </o:OLEObject>
        </w:object>
      </w:r>
      <w:r>
        <w:t>的光滑平行金属导轨</w:t>
      </w:r>
      <w:r>
        <w:object>
          <v:shape id="_x0000_i1081" o:spt="75" alt="eqId557d947b148e6014712604ae558be16e" type="#_x0000_t75" style="height:12.1pt;width:14.9pt;" o:ole="t" filled="f" o:preferrelative="t" stroked="f" coordsize="21600,21600">
            <v:path/>
            <v:fill on="f" focussize="0,0"/>
            <v:stroke on="f" joinstyle="miter"/>
            <v:imagedata r:id="rId123" o:title="eqId557d947b148e6014712604ae558be16e"/>
            <o:lock v:ext="edit" aspectratio="t"/>
            <w10:wrap type="none"/>
            <w10:anchorlock/>
          </v:shape>
          <o:OLEObject Type="Embed" ProgID="Equation.DSMT4" ShapeID="_x0000_i1081" DrawAspect="Content" ObjectID="_1468075781" r:id="rId122">
            <o:LockedField>false</o:LockedField>
          </o:OLEObject>
        </w:object>
      </w:r>
      <w:r>
        <w:t>、</w:t>
      </w:r>
      <w:r>
        <w:object>
          <v:shape id="_x0000_i1082" o:spt="75" alt="eqId69225cfdfbc0a9a1ccfdd15c46353b8f" type="#_x0000_t75" style="height:12.1pt;width:13.15pt;" o:ole="t" filled="f" o:preferrelative="t" stroked="f" coordsize="21600,21600">
            <v:path/>
            <v:fill on="f" focussize="0,0"/>
            <v:stroke on="f" joinstyle="miter"/>
            <v:imagedata r:id="rId125" o:title="eqId69225cfdfbc0a9a1ccfdd15c46353b8f"/>
            <o:lock v:ext="edit" aspectratio="t"/>
            <w10:wrap type="none"/>
            <w10:anchorlock/>
          </v:shape>
          <o:OLEObject Type="Embed" ProgID="Equation.DSMT4" ShapeID="_x0000_i1082" DrawAspect="Content" ObjectID="_1468075782" r:id="rId124">
            <o:LockedField>false</o:LockedField>
          </o:OLEObject>
        </w:object>
      </w:r>
      <w:r>
        <w:t>水平固定放置，导轨足够长且电阻不计，</w:t>
      </w:r>
      <w:r>
        <w:object>
          <v:shape id="_x0000_i1083" o:spt="75" alt="eqId3d6c5ec685e8420a8672cefa43e45869" type="#_x0000_t75" style="height:11.2pt;width:13.2pt;" o:ole="t" filled="f" o:preferrelative="t" stroked="f" coordsize="21600,21600">
            <v:path/>
            <v:fill on="f" focussize="0,0"/>
            <v:stroke on="f" joinstyle="miter"/>
            <v:imagedata r:id="rId127" o:title="eqId3d6c5ec685e8420a8672cefa43e45869"/>
            <o:lock v:ext="edit" aspectratio="t"/>
            <w10:wrap type="none"/>
            <w10:anchorlock/>
          </v:shape>
          <o:OLEObject Type="Embed" ProgID="Equation.DSMT4" ShapeID="_x0000_i1083" DrawAspect="Content" ObjectID="_1468075783" r:id="rId126">
            <o:LockedField>false</o:LockedField>
          </o:OLEObject>
        </w:object>
      </w:r>
      <w:r>
        <w:t>端连有一电阻</w:t>
      </w:r>
      <w:r>
        <w:object>
          <v:shape id="_x0000_i1084" o:spt="75" alt="eqId5062845985f0520ca013f4c5ab09e3ab" type="#_x0000_t75" style="height:12.3pt;width:41.3pt;" o:ole="t" filled="f" o:preferrelative="t" stroked="f" coordsize="21600,21600">
            <v:path/>
            <v:fill on="f" focussize="0,0"/>
            <v:stroke on="f" joinstyle="miter"/>
            <v:imagedata r:id="rId129" o:title="eqId5062845985f0520ca013f4c5ab09e3ab"/>
            <o:lock v:ext="edit" aspectratio="t"/>
            <w10:wrap type="none"/>
            <w10:anchorlock/>
          </v:shape>
          <o:OLEObject Type="Embed" ProgID="Equation.DSMT4" ShapeID="_x0000_i1084" DrawAspect="Content" ObjectID="_1468075784" r:id="rId128">
            <o:LockedField>false</o:LockedField>
          </o:OLEObject>
        </w:object>
      </w:r>
      <w:r>
        <w:t>，导轨</w:t>
      </w:r>
      <w:r>
        <w:object>
          <v:shape id="_x0000_i1085" o:spt="75" alt="eqId08115d6d9f876dea921a4d32260ff1fb" type="#_x0000_t75" style="height:11.9pt;width:24.6pt;" o:ole="t" filled="f" o:preferrelative="t" stroked="f" coordsize="21600,21600">
            <v:path/>
            <v:fill on="f" focussize="0,0"/>
            <v:stroke on="f" joinstyle="miter"/>
            <v:imagedata r:id="rId131" o:title="eqId08115d6d9f876dea921a4d32260ff1fb"/>
            <o:lock v:ext="edit" aspectratio="t"/>
            <w10:wrap type="none"/>
            <w10:anchorlock/>
          </v:shape>
          <o:OLEObject Type="Embed" ProgID="Equation.DSMT4" ShapeID="_x0000_i1085" DrawAspect="Content" ObjectID="_1468075785" r:id="rId130">
            <o:LockedField>false</o:LockedField>
          </o:OLEObject>
        </w:object>
      </w:r>
      <w:r>
        <w:t>一侧存在沿</w:t>
      </w:r>
      <w:r>
        <w:rPr>
          <w:rFonts w:ascii="Times New Roman" w:hAnsi="Times New Roman" w:eastAsia="Times New Roman" w:cs="Times New Roman"/>
          <w:i/>
        </w:rPr>
        <w:t>x</w:t>
      </w:r>
      <w:r>
        <w:t>方向均匀增大的稳恒磁场，其方向与导轨平面垂直，变化率</w:t>
      </w:r>
      <w:r>
        <w:object>
          <v:shape id="_x0000_i1086" o:spt="75" alt="eqId32e5f881884944a9e3e6e01a92f24e2b" type="#_x0000_t75" style="height:13.85pt;width:79.2pt;" o:ole="t" filled="f" o:preferrelative="t" stroked="f" coordsize="21600,21600">
            <v:path/>
            <v:fill on="f" focussize="0,0"/>
            <v:stroke on="f" joinstyle="miter"/>
            <v:imagedata r:id="rId133" o:title="eqId32e5f881884944a9e3e6e01a92f24e2b"/>
            <o:lock v:ext="edit" aspectratio="t"/>
            <w10:wrap type="none"/>
            <w10:anchorlock/>
          </v:shape>
          <o:OLEObject Type="Embed" ProgID="Equation.DSMT4" ShapeID="_x0000_i1086" DrawAspect="Content" ObjectID="_1468075786" r:id="rId132">
            <o:LockedField>false</o:LockedField>
          </o:OLEObject>
        </w:object>
      </w:r>
      <w:r>
        <w:t>处磁场的磁感应强度</w:t>
      </w:r>
      <w:r>
        <w:object>
          <v:shape id="_x0000_i1087" o:spt="75" alt="eqId9cd389950c423e28c1c1b59f4c9ed605" type="#_x0000_t75" style="height:15.75pt;width:43.95pt;" o:ole="t" filled="f" o:preferrelative="t" stroked="f" coordsize="21600,21600">
            <v:path/>
            <v:fill on="f" focussize="0,0"/>
            <v:stroke on="f" joinstyle="miter"/>
            <v:imagedata r:id="rId135" o:title="eqId9cd389950c423e28c1c1b59f4c9ed605"/>
            <o:lock v:ext="edit" aspectratio="t"/>
            <w10:wrap type="none"/>
            <w10:anchorlock/>
          </v:shape>
          <o:OLEObject Type="Embed" ProgID="Equation.DSMT4" ShapeID="_x0000_i1087" DrawAspect="Content" ObjectID="_1468075787" r:id="rId134">
            <o:LockedField>false</o:LockedField>
          </o:OLEObject>
        </w:object>
      </w:r>
      <w:r>
        <w:t>。一根质量</w:t>
      </w:r>
      <w:r>
        <w:object>
          <v:shape id="_x0000_i1088" o:spt="75" alt="eqId348ce836848895cea9feb93d5c02bd41" type="#_x0000_t75" style="height:14pt;width:45.7pt;" o:ole="t" filled="f" o:preferrelative="t" stroked="f" coordsize="21600,21600">
            <v:path/>
            <v:fill on="f" focussize="0,0"/>
            <v:stroke on="f" joinstyle="miter"/>
            <v:imagedata r:id="rId137" o:title="eqId348ce836848895cea9feb93d5c02bd41"/>
            <o:lock v:ext="edit" aspectratio="t"/>
            <w10:wrap type="none"/>
            <w10:anchorlock/>
          </v:shape>
          <o:OLEObject Type="Embed" ProgID="Equation.DSMT4" ShapeID="_x0000_i1088" DrawAspect="Content" ObjectID="_1468075788" r:id="rId136">
            <o:LockedField>false</o:LockedField>
          </o:OLEObject>
        </w:object>
      </w:r>
      <w:r>
        <w:t>、电阻</w:t>
      </w:r>
      <w:r>
        <w:object>
          <v:shape id="_x0000_i1089" o:spt="75" alt="eqId4e53f78620cb22dbc4089098e2178dae" type="#_x0000_t75" style="height:12.45pt;width:38.7pt;" o:ole="t" filled="f" o:preferrelative="t" stroked="f" coordsize="21600,21600">
            <v:path/>
            <v:fill on="f" focussize="0,0"/>
            <v:stroke on="f" joinstyle="miter"/>
            <v:imagedata r:id="rId139" o:title="eqId4e53f78620cb22dbc4089098e2178dae"/>
            <o:lock v:ext="edit" aspectratio="t"/>
            <w10:wrap type="none"/>
            <w10:anchorlock/>
          </v:shape>
          <o:OLEObject Type="Embed" ProgID="Equation.DSMT4" ShapeID="_x0000_i1089" DrawAspect="Content" ObjectID="_1468075789" r:id="rId138">
            <o:LockedField>false</o:LockedField>
          </o:OLEObject>
        </w:object>
      </w:r>
      <w:r>
        <w:t>的金属棒置于导轨上，导体棒在外力作用下从</w:t>
      </w:r>
      <w:r>
        <w:object>
          <v:shape id="_x0000_i1090" o:spt="75" alt="eqIdbb45f673c56a289ea78831c9237e8d20" type="#_x0000_t75" style="height:12.5pt;width:24.6pt;" o:ole="t" filled="f" o:preferrelative="t" stroked="f" coordsize="21600,21600">
            <v:path/>
            <v:fill on="f" focussize="0,0"/>
            <v:stroke on="f" joinstyle="miter"/>
            <v:imagedata r:id="rId141" o:title="eqIdbb45f673c56a289ea78831c9237e8d20"/>
            <o:lock v:ext="edit" aspectratio="t"/>
            <w10:wrap type="none"/>
            <w10:anchorlock/>
          </v:shape>
          <o:OLEObject Type="Embed" ProgID="Equation.DSMT4" ShapeID="_x0000_i1090" DrawAspect="Content" ObjectID="_1468075790" r:id="rId140">
            <o:LockedField>false</o:LockedField>
          </o:OLEObject>
        </w:object>
      </w:r>
      <w:r>
        <w:t>处以初速度</w:t>
      </w:r>
      <w:r>
        <w:object>
          <v:shape id="_x0000_i1091" o:spt="75" alt="eqId1d2a037e97d9c91e080844e111bc3183" type="#_x0000_t75" style="height:15.8pt;width:47.5pt;" o:ole="t" filled="f" o:preferrelative="t" stroked="f" coordsize="21600,21600">
            <v:path/>
            <v:fill on="f" focussize="0,0"/>
            <v:stroke on="f" joinstyle="miter"/>
            <v:imagedata r:id="rId143" o:title="eqId1d2a037e97d9c91e080844e111bc3183"/>
            <o:lock v:ext="edit" aspectratio="t"/>
            <w10:wrap type="none"/>
            <w10:anchorlock/>
          </v:shape>
          <o:OLEObject Type="Embed" ProgID="Equation.DSMT4" ShapeID="_x0000_i1091" DrawAspect="Content" ObjectID="_1468075791" r:id="rId142">
            <o:LockedField>false</o:LockedField>
          </o:OLEObject>
        </w:object>
      </w:r>
      <w:r>
        <w:t>沿导轨向右运动，运动过程中电阻</w:t>
      </w:r>
      <w:r>
        <w:rPr>
          <w:rFonts w:ascii="Times New Roman" w:hAnsi="Times New Roman" w:eastAsia="Times New Roman" w:cs="Times New Roman"/>
          <w:i/>
        </w:rPr>
        <w:t>R</w:t>
      </w:r>
      <w:r>
        <w:t>消耗的功率不变，导体棒始终与导轨垂直且两端与导轨保持良好接触，求金属棒从</w:t>
      </w:r>
      <w:r>
        <w:object>
          <v:shape id="_x0000_i1092" o:spt="75" alt="eqIdbb45f673c56a289ea78831c9237e8d20" type="#_x0000_t75" style="height:12.5pt;width:24.6pt;" o:ole="t" filled="f" o:preferrelative="t" stroked="f" coordsize="21600,21600">
            <v:path/>
            <v:fill on="f" focussize="0,0"/>
            <v:stroke on="f" joinstyle="miter"/>
            <v:imagedata r:id="rId141" o:title="eqIdbb45f673c56a289ea78831c9237e8d20"/>
            <o:lock v:ext="edit" aspectratio="t"/>
            <w10:wrap type="none"/>
            <w10:anchorlock/>
          </v:shape>
          <o:OLEObject Type="Embed" ProgID="Equation.DSMT4" ShapeID="_x0000_i1092" DrawAspect="Content" ObjectID="_1468075792" r:id="rId144">
            <o:LockedField>false</o:LockedField>
          </o:OLEObject>
        </w:object>
      </w:r>
      <w:r>
        <w:t>运动到</w:t>
      </w:r>
      <w:r>
        <w:object>
          <v:shape id="_x0000_i1093" o:spt="75" alt="eqId52d0f564605b8b3c80a4362f644c418f" type="#_x0000_t75" style="height:12.6pt;width:32.55pt;" o:ole="t" filled="f" o:preferrelative="t" stroked="f" coordsize="21600,21600">
            <v:path/>
            <v:fill on="f" focussize="0,0"/>
            <v:stroke on="f" joinstyle="miter"/>
            <v:imagedata r:id="rId146" o:title="eqId52d0f564605b8b3c80a4362f644c418f"/>
            <o:lock v:ext="edit" aspectratio="t"/>
            <w10:wrap type="none"/>
            <w10:anchorlock/>
          </v:shape>
          <o:OLEObject Type="Embed" ProgID="Equation.DSMT4" ShapeID="_x0000_i1093" DrawAspect="Content" ObjectID="_1468075793" r:id="rId145">
            <o:LockedField>false</o:LockedField>
          </o:OLEObject>
        </w:object>
      </w:r>
      <w:r>
        <w:t xml:space="preserve">过程中： </w:t>
      </w:r>
    </w:p>
    <w:p w14:paraId="26258C93">
      <w:pPr>
        <w:shd w:val="clear" w:color="auto" w:fill="FFFFFF"/>
        <w:spacing w:line="360" w:lineRule="auto"/>
        <w:jc w:val="left"/>
        <w:textAlignment w:val="center"/>
      </w:pPr>
      <w:r>
        <w:t>（1）安培力做的功；</w:t>
      </w:r>
    </w:p>
    <w:p w14:paraId="7A58B848">
      <w:pPr>
        <w:shd w:val="clear" w:color="auto" w:fill="FFFFFF"/>
        <w:spacing w:line="360" w:lineRule="auto"/>
        <w:jc w:val="left"/>
        <w:textAlignment w:val="center"/>
      </w:pPr>
      <w:r>
        <w:t>（2）外力的平均功率。</w:t>
      </w:r>
    </w:p>
    <w:p w14:paraId="4D075820">
      <w:pPr>
        <w:shd w:val="clear" w:color="auto" w:fill="FFFFFF"/>
        <w:spacing w:line="360" w:lineRule="auto"/>
        <w:jc w:val="left"/>
        <w:textAlignment w:val="center"/>
      </w:pPr>
      <w:r>
        <w:drawing>
          <wp:inline distT="0" distB="0" distL="114300" distR="114300">
            <wp:extent cx="1981200" cy="1343025"/>
            <wp:effectExtent l="0" t="0" r="0"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7"/>
                    <a:stretch>
                      <a:fillRect/>
                    </a:stretch>
                  </pic:blipFill>
                  <pic:spPr>
                    <a:xfrm>
                      <a:off x="0" y="0"/>
                      <a:ext cx="1981477" cy="1343212"/>
                    </a:xfrm>
                    <a:prstGeom prst="rect">
                      <a:avLst/>
                    </a:prstGeom>
                  </pic:spPr>
                </pic:pic>
              </a:graphicData>
            </a:graphic>
          </wp:inline>
        </w:drawing>
      </w:r>
    </w:p>
    <w:p w14:paraId="669F7458">
      <w:pPr>
        <w:shd w:val="clear" w:color="auto" w:fill="FFFFFF"/>
        <w:spacing w:line="360" w:lineRule="auto"/>
        <w:jc w:val="left"/>
        <w:textAlignment w:val="center"/>
      </w:pPr>
      <w:r>
        <w:t>3．如图所示，两根电阻不计的光滑金属导轨</w:t>
      </w:r>
      <w:r>
        <w:rPr>
          <w:rFonts w:ascii="Times New Roman" w:hAnsi="Times New Roman" w:eastAsia="Times New Roman" w:cs="Times New Roman"/>
          <w:i/>
        </w:rPr>
        <w:t>MAC</w:t>
      </w:r>
      <w:r>
        <w:t>、</w:t>
      </w:r>
      <w:r>
        <w:rPr>
          <w:rFonts w:ascii="Times New Roman" w:hAnsi="Times New Roman" w:eastAsia="Times New Roman" w:cs="Times New Roman"/>
          <w:i/>
        </w:rPr>
        <w:t>NBD</w:t>
      </w:r>
      <w:r>
        <w:t>水平放置，</w:t>
      </w:r>
      <w:r>
        <w:rPr>
          <w:rFonts w:ascii="Times New Roman" w:hAnsi="Times New Roman" w:eastAsia="Times New Roman" w:cs="Times New Roman"/>
          <w:i/>
        </w:rPr>
        <w:t>MA</w:t>
      </w:r>
      <w:r>
        <w:t>、</w:t>
      </w:r>
      <w:r>
        <w:rPr>
          <w:rFonts w:ascii="Times New Roman" w:hAnsi="Times New Roman" w:eastAsia="Times New Roman" w:cs="Times New Roman"/>
          <w:i/>
        </w:rPr>
        <w:t>NB</w:t>
      </w:r>
      <w:r>
        <w:t>间距</w:t>
      </w:r>
      <w:r>
        <w:rPr>
          <w:rFonts w:ascii="Times New Roman" w:hAnsi="Times New Roman" w:eastAsia="Times New Roman" w:cs="Times New Roman"/>
          <w:i/>
        </w:rPr>
        <w:t>L</w:t>
      </w:r>
      <w:r>
        <w:t>=0.4m，</w:t>
      </w:r>
      <w:r>
        <w:rPr>
          <w:rFonts w:ascii="Times New Roman" w:hAnsi="Times New Roman" w:eastAsia="Times New Roman" w:cs="Times New Roman"/>
          <w:i/>
        </w:rPr>
        <w:t>A</w:t>
      </w:r>
      <w:r>
        <w:t>C、</w:t>
      </w:r>
      <w:r>
        <w:rPr>
          <w:rFonts w:ascii="Times New Roman" w:hAnsi="Times New Roman" w:eastAsia="Times New Roman" w:cs="Times New Roman"/>
          <w:i/>
        </w:rPr>
        <w:t>BD</w:t>
      </w:r>
      <w:r>
        <w:t>的延长线相交于点</w:t>
      </w:r>
      <w:r>
        <w:rPr>
          <w:rFonts w:ascii="Times New Roman" w:hAnsi="Times New Roman" w:eastAsia="Times New Roman" w:cs="Times New Roman"/>
          <w:i/>
        </w:rPr>
        <w:t>E</w:t>
      </w:r>
      <w:r>
        <w:t>且</w:t>
      </w:r>
      <w:r>
        <w:rPr>
          <w:rFonts w:ascii="Times New Roman" w:hAnsi="Times New Roman" w:eastAsia="Times New Roman" w:cs="Times New Roman"/>
          <w:i/>
        </w:rPr>
        <w:t>AE</w:t>
      </w:r>
      <w:r>
        <w:t>=</w:t>
      </w:r>
      <w:r>
        <w:rPr>
          <w:rFonts w:ascii="Times New Roman" w:hAnsi="Times New Roman" w:eastAsia="Times New Roman" w:cs="Times New Roman"/>
          <w:i/>
        </w:rPr>
        <w:t>BE</w:t>
      </w:r>
      <w:r>
        <w:t>，</w:t>
      </w:r>
      <w:r>
        <w:rPr>
          <w:rFonts w:ascii="Times New Roman" w:hAnsi="Times New Roman" w:eastAsia="Times New Roman" w:cs="Times New Roman"/>
          <w:i/>
        </w:rPr>
        <w:t>E</w:t>
      </w:r>
      <w:r>
        <w:t>点到直线</w:t>
      </w:r>
      <w:r>
        <w:rPr>
          <w:rFonts w:ascii="Times New Roman" w:hAnsi="Times New Roman" w:eastAsia="Times New Roman" w:cs="Times New Roman"/>
          <w:i/>
        </w:rPr>
        <w:t>AB</w:t>
      </w:r>
      <w:r>
        <w:t>的距离</w:t>
      </w:r>
      <w:r>
        <w:rPr>
          <w:rFonts w:ascii="Times New Roman" w:hAnsi="Times New Roman" w:eastAsia="Times New Roman" w:cs="Times New Roman"/>
          <w:i/>
        </w:rPr>
        <w:t>d</w:t>
      </w:r>
      <w:r>
        <w:t>=6m，</w:t>
      </w:r>
      <w:r>
        <w:rPr>
          <w:rFonts w:ascii="Times New Roman" w:hAnsi="Times New Roman" w:eastAsia="Times New Roman" w:cs="Times New Roman"/>
          <w:i/>
        </w:rPr>
        <w:t>M</w:t>
      </w:r>
      <w:r>
        <w:t>、</w:t>
      </w:r>
      <w:r>
        <w:rPr>
          <w:rFonts w:ascii="Times New Roman" w:hAnsi="Times New Roman" w:eastAsia="Times New Roman" w:cs="Times New Roman"/>
          <w:i/>
        </w:rPr>
        <w:t>N</w:t>
      </w:r>
      <w:r>
        <w:t>两端与阻值</w:t>
      </w:r>
      <w:r>
        <w:rPr>
          <w:rFonts w:ascii="Times New Roman" w:hAnsi="Times New Roman" w:eastAsia="Times New Roman" w:cs="Times New Roman"/>
          <w:i/>
        </w:rPr>
        <w:t>R</w:t>
      </w:r>
      <w:r>
        <w:t>=2Ω的电阻相连。虚线右侧存在方向与导轨平面垂直向下的匀强磁场，磁感应强度</w:t>
      </w:r>
      <w:r>
        <w:rPr>
          <w:rFonts w:ascii="Times New Roman" w:hAnsi="Times New Roman" w:eastAsia="Times New Roman" w:cs="Times New Roman"/>
          <w:i/>
        </w:rPr>
        <w:t>B</w:t>
      </w:r>
      <w:r>
        <w:t>=1T，一根长度也为</w:t>
      </w:r>
      <w:r>
        <w:rPr>
          <w:rFonts w:ascii="Times New Roman" w:hAnsi="Times New Roman" w:eastAsia="Times New Roman" w:cs="Times New Roman"/>
          <w:i/>
        </w:rPr>
        <w:t>L</w:t>
      </w:r>
      <w:r>
        <w:t>=0.4m、质量为</w:t>
      </w:r>
      <w:r>
        <w:rPr>
          <w:rFonts w:ascii="Times New Roman" w:hAnsi="Times New Roman" w:eastAsia="Times New Roman" w:cs="Times New Roman"/>
          <w:i/>
        </w:rPr>
        <w:t>m</w:t>
      </w:r>
      <w:r>
        <w:t>=0.6kg，电阻不计的金属棒，在外力作用下从</w:t>
      </w:r>
      <w:r>
        <w:rPr>
          <w:rFonts w:ascii="Times New Roman" w:hAnsi="Times New Roman" w:eastAsia="Times New Roman" w:cs="Times New Roman"/>
          <w:i/>
        </w:rPr>
        <w:t>AB</w:t>
      </w:r>
      <w:r>
        <w:t>处以初速度</w:t>
      </w:r>
      <w:r>
        <w:object>
          <v:shape id="_x0000_i1094" o:spt="75" alt="eqIde70521af56475e285c933307e70117e2" type="#_x0000_t75" style="height:15.9pt;width:43.1pt;" o:ole="t" filled="f" o:preferrelative="t" stroked="f" coordsize="21600,21600">
            <v:path/>
            <v:fill on="f" focussize="0,0"/>
            <v:stroke on="f" joinstyle="miter"/>
            <v:imagedata r:id="rId149" o:title="eqIde70521af56475e285c933307e70117e2"/>
            <o:lock v:ext="edit" aspectratio="t"/>
            <w10:wrap type="none"/>
            <w10:anchorlock/>
          </v:shape>
          <o:OLEObject Type="Embed" ProgID="Equation.DSMT4" ShapeID="_x0000_i1094" DrawAspect="Content" ObjectID="_1468075794" r:id="rId148">
            <o:LockedField>false</o:LockedField>
          </o:OLEObject>
        </w:object>
      </w:r>
      <w:r>
        <w:t>沿导轨水平向右运动，棒与导轨接触良好，运动过程中电阻</w:t>
      </w:r>
      <w:r>
        <w:rPr>
          <w:rFonts w:ascii="Times New Roman" w:hAnsi="Times New Roman" w:eastAsia="Times New Roman" w:cs="Times New Roman"/>
          <w:i/>
        </w:rPr>
        <w:t>R</w:t>
      </w:r>
      <w:r>
        <w:t>上消耗的电功率不变。求金属棒向右运动</w:t>
      </w:r>
      <w:r>
        <w:object>
          <v:shape id="_x0000_i1095" o:spt="75" alt="eqId4c9823c2429d3867217d283dba4bf042" type="#_x0000_t75" style="height:27.55pt;width:11.4pt;" o:ole="t" filled="f" o:preferrelative="t" stroked="f" coordsize="21600,21600">
            <v:path/>
            <v:fill on="f" focussize="0,0"/>
            <v:stroke on="f" joinstyle="miter"/>
            <v:imagedata r:id="rId151" o:title="eqId4c9823c2429d3867217d283dba4bf042"/>
            <o:lock v:ext="edit" aspectratio="t"/>
            <w10:wrap type="none"/>
            <w10:anchorlock/>
          </v:shape>
          <o:OLEObject Type="Embed" ProgID="Equation.DSMT4" ShapeID="_x0000_i1095" DrawAspect="Content" ObjectID="_1468075795" r:id="rId150">
            <o:LockedField>false</o:LockedField>
          </o:OLEObject>
        </w:object>
      </w:r>
      <w:r>
        <w:t>过程中：</w:t>
      </w:r>
    </w:p>
    <w:p w14:paraId="5E75EF4B">
      <w:pPr>
        <w:shd w:val="clear" w:color="auto" w:fill="FFFFFF"/>
        <w:spacing w:line="360" w:lineRule="auto"/>
        <w:jc w:val="left"/>
        <w:textAlignment w:val="center"/>
      </w:pPr>
      <w:r>
        <w:t>（1）流过电阻</w:t>
      </w:r>
      <w:r>
        <w:rPr>
          <w:rFonts w:ascii="Times New Roman" w:hAnsi="Times New Roman" w:eastAsia="Times New Roman" w:cs="Times New Roman"/>
          <w:i/>
        </w:rPr>
        <w:t>R</w:t>
      </w:r>
      <w:r>
        <w:t>的电荷量；</w:t>
      </w:r>
    </w:p>
    <w:p w14:paraId="658402D8">
      <w:pPr>
        <w:shd w:val="clear" w:color="auto" w:fill="FFFFFF"/>
        <w:spacing w:line="360" w:lineRule="auto"/>
        <w:jc w:val="left"/>
        <w:textAlignment w:val="center"/>
      </w:pPr>
      <w:r>
        <w:t>（2）克服安培力做的功；</w:t>
      </w:r>
    </w:p>
    <w:p w14:paraId="06E406DA">
      <w:pPr>
        <w:shd w:val="clear" w:color="auto" w:fill="FFFFFF"/>
        <w:spacing w:line="360" w:lineRule="auto"/>
        <w:jc w:val="left"/>
        <w:textAlignment w:val="center"/>
      </w:pPr>
      <w:r>
        <w:t>（3）外力做功的平均功率。</w:t>
      </w:r>
    </w:p>
    <w:p w14:paraId="4E5678C3">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5276215" cy="1591945"/>
            <wp:effectExtent l="0" t="0" r="635" b="8255"/>
            <wp:docPr id="100007" name="图片 100007" descr="@@@5c70120a-b819-44f6-abd9-1b43ae01de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c70120a-b819-44f6-abd9-1b43ae01de2e"/>
                    <pic:cNvPicPr>
                      <a:picLocks noChangeAspect="1"/>
                    </pic:cNvPicPr>
                  </pic:nvPicPr>
                  <pic:blipFill>
                    <a:blip r:embed="rId152"/>
                    <a:stretch>
                      <a:fillRect/>
                    </a:stretch>
                  </pic:blipFill>
                  <pic:spPr>
                    <a:xfrm>
                      <a:off x="0" y="0"/>
                      <a:ext cx="5276800" cy="1592210"/>
                    </a:xfrm>
                    <a:prstGeom prst="rect">
                      <a:avLst/>
                    </a:prstGeom>
                  </pic:spPr>
                </pic:pic>
              </a:graphicData>
            </a:graphic>
          </wp:inline>
        </w:drawing>
      </w:r>
    </w:p>
    <w:p w14:paraId="07CF5DA9">
      <w:pPr>
        <w:shd w:val="clear" w:color="auto" w:fill="FFFFFF"/>
        <w:spacing w:line="360" w:lineRule="auto"/>
        <w:jc w:val="left"/>
        <w:textAlignment w:val="center"/>
      </w:pPr>
      <w:r>
        <w:t>4．如图所示，水平面内有一光滑金属导轨，其</w:t>
      </w:r>
      <w:r>
        <w:rPr>
          <w:rFonts w:ascii="Times New Roman" w:hAnsi="Times New Roman" w:eastAsia="Times New Roman" w:cs="Times New Roman"/>
          <w:i/>
        </w:rPr>
        <w:t>MN</w:t>
      </w:r>
      <w:r>
        <w:t>、</w:t>
      </w:r>
      <w:r>
        <w:rPr>
          <w:rFonts w:ascii="Times New Roman" w:hAnsi="Times New Roman" w:eastAsia="Times New Roman" w:cs="Times New Roman"/>
          <w:i/>
        </w:rPr>
        <w:t>PQ</w:t>
      </w:r>
      <w:r>
        <w:t>边的电阻不计，</w:t>
      </w:r>
      <w:r>
        <w:rPr>
          <w:rFonts w:ascii="Times New Roman" w:hAnsi="Times New Roman" w:eastAsia="Times New Roman" w:cs="Times New Roman"/>
          <w:i/>
        </w:rPr>
        <w:t>MP</w:t>
      </w:r>
      <w:r>
        <w:t>边的电阻阻值</w:t>
      </w:r>
      <w:r>
        <w:object>
          <v:shape id="_x0000_i1096" o:spt="75" alt="eqId281daf740a8ffd2c64652caf47ea5d81" type="#_x0000_t75" style="height:12.3pt;width:41.3pt;" o:ole="t" filled="f" o:preferrelative="t" stroked="f" coordsize="21600,21600">
            <v:path/>
            <v:fill on="f" focussize="0,0"/>
            <v:stroke on="f" joinstyle="miter"/>
            <v:imagedata r:id="rId154" o:title="eqId281daf740a8ffd2c64652caf47ea5d81"/>
            <o:lock v:ext="edit" aspectratio="t"/>
            <w10:wrap type="none"/>
            <w10:anchorlock/>
          </v:shape>
          <o:OLEObject Type="Embed" ProgID="Equation.DSMT4" ShapeID="_x0000_i1096" DrawAspect="Content" ObjectID="_1468075796" r:id="rId153">
            <o:LockedField>false</o:LockedField>
          </o:OLEObject>
        </w:object>
      </w:r>
      <w:r>
        <w:t>，</w:t>
      </w:r>
      <w:r>
        <w:object>
          <v:shape id="_x0000_i1097" o:spt="75" alt="eqId411461db15ee8086332c531e086c40c7" type="#_x0000_t75" style="height:12.4pt;width:20.2pt;" o:ole="t" filled="f" o:preferrelative="t" stroked="f" coordsize="21600,21600">
            <v:path/>
            <v:fill on="f" focussize="0,0"/>
            <v:stroke on="f" joinstyle="miter"/>
            <v:imagedata r:id="rId156" o:title="eqId411461db15ee8086332c531e086c40c7"/>
            <o:lock v:ext="edit" aspectratio="t"/>
            <w10:wrap type="none"/>
            <w10:anchorlock/>
          </v:shape>
          <o:OLEObject Type="Embed" ProgID="Equation.DSMT4" ShapeID="_x0000_i1097" DrawAspect="Content" ObjectID="_1468075797" r:id="rId155">
            <o:LockedField>false</o:LockedField>
          </o:OLEObject>
        </w:object>
      </w:r>
      <w:r>
        <w:t>与</w:t>
      </w:r>
      <w:r>
        <w:rPr>
          <w:rFonts w:ascii="Times New Roman" w:hAnsi="Times New Roman" w:eastAsia="Times New Roman" w:cs="Times New Roman"/>
          <w:i/>
        </w:rPr>
        <w:t>MP</w:t>
      </w:r>
      <w:r>
        <w:t>的夹角为</w:t>
      </w:r>
      <w:r>
        <w:object>
          <v:shape id="_x0000_i1098" o:spt="75" alt="eqIde1cde7aace5b888a1a1c26fb911e2f49" type="#_x0000_t75" style="height:11.6pt;width:21.95pt;" o:ole="t" filled="f" o:preferrelative="t" stroked="f" coordsize="21600,21600">
            <v:path/>
            <v:fill on="f" focussize="0,0"/>
            <v:stroke on="f" joinstyle="miter"/>
            <v:imagedata r:id="rId158" o:title="eqIde1cde7aace5b888a1a1c26fb911e2f49"/>
            <o:lock v:ext="edit" aspectratio="t"/>
            <w10:wrap type="none"/>
            <w10:anchorlock/>
          </v:shape>
          <o:OLEObject Type="Embed" ProgID="Equation.DSMT4" ShapeID="_x0000_i1098" DrawAspect="Content" ObjectID="_1468075798" r:id="rId157">
            <o:LockedField>false</o:LockedField>
          </o:OLEObject>
        </w:object>
      </w:r>
      <w:r>
        <w:t>，</w:t>
      </w:r>
      <w:r>
        <w:rPr>
          <w:rFonts w:ascii="Times New Roman" w:hAnsi="Times New Roman" w:eastAsia="Times New Roman" w:cs="Times New Roman"/>
          <w:i/>
        </w:rPr>
        <w:t>PQ</w:t>
      </w:r>
      <w:r>
        <w:t>与</w:t>
      </w:r>
      <w:r>
        <w:rPr>
          <w:rFonts w:ascii="Times New Roman" w:hAnsi="Times New Roman" w:eastAsia="Times New Roman" w:cs="Times New Roman"/>
          <w:i/>
        </w:rPr>
        <w:t>MP</w:t>
      </w:r>
      <w:r>
        <w:t>垂直，</w:t>
      </w:r>
      <w:r>
        <w:rPr>
          <w:rFonts w:ascii="Times New Roman" w:hAnsi="Times New Roman" w:eastAsia="Times New Roman" w:cs="Times New Roman"/>
          <w:i/>
        </w:rPr>
        <w:t>MP</w:t>
      </w:r>
      <w:r>
        <w:t>边长度小于1m。将质量</w:t>
      </w:r>
      <w:r>
        <w:object>
          <v:shape id="_x0000_i1099" o:spt="75" alt="eqId5dee915e2fb7b8a1f4328473f9c18ba7" type="#_x0000_t75" style="height:13.1pt;width:33.4pt;" o:ole="t" filled="f" o:preferrelative="t" stroked="f" coordsize="21600,21600">
            <v:path/>
            <v:fill on="f" focussize="0,0"/>
            <v:stroke on="f" joinstyle="miter"/>
            <v:imagedata r:id="rId160" o:title="eqId5dee915e2fb7b8a1f4328473f9c18ba7"/>
            <o:lock v:ext="edit" aspectratio="t"/>
            <w10:wrap type="none"/>
            <w10:anchorlock/>
          </v:shape>
          <o:OLEObject Type="Embed" ProgID="Equation.DSMT4" ShapeID="_x0000_i1099" DrawAspect="Content" ObjectID="_1468075799" r:id="rId159">
            <o:LockedField>false</o:LockedField>
          </o:OLEObject>
        </w:object>
      </w:r>
      <w:r>
        <w:t>，电阻阴不计的足够长直导体棒搁在导线上，并与</w:t>
      </w:r>
      <w:r>
        <w:rPr>
          <w:rFonts w:ascii="Times New Roman" w:hAnsi="Times New Roman" w:eastAsia="Times New Roman" w:cs="Times New Roman"/>
          <w:i/>
        </w:rPr>
        <w:t>MP</w:t>
      </w:r>
      <w:r>
        <w:t>平行，棒与</w:t>
      </w:r>
      <w:r>
        <w:rPr>
          <w:rFonts w:ascii="Times New Roman" w:hAnsi="Times New Roman" w:eastAsia="Times New Roman" w:cs="Times New Roman"/>
          <w:i/>
        </w:rPr>
        <w:t>MN</w:t>
      </w:r>
      <w:r>
        <w:t>、</w:t>
      </w:r>
      <w:r>
        <w:rPr>
          <w:rFonts w:ascii="Times New Roman" w:hAnsi="Times New Roman" w:eastAsia="Times New Roman" w:cs="Times New Roman"/>
          <w:i/>
        </w:rPr>
        <w:t>PQ</w:t>
      </w:r>
      <w:r>
        <w:t>交点</w:t>
      </w:r>
      <w:r>
        <w:rPr>
          <w:rFonts w:ascii="Times New Roman" w:hAnsi="Times New Roman" w:eastAsia="Times New Roman" w:cs="Times New Roman"/>
          <w:i/>
        </w:rPr>
        <w:t>G</w:t>
      </w:r>
      <w:r>
        <w:t>、</w:t>
      </w:r>
      <w:r>
        <w:rPr>
          <w:rFonts w:ascii="Times New Roman" w:hAnsi="Times New Roman" w:eastAsia="Times New Roman" w:cs="Times New Roman"/>
          <w:i/>
        </w:rPr>
        <w:t>H</w:t>
      </w:r>
      <w:r>
        <w:t>间的距离</w:t>
      </w:r>
      <w:r>
        <w:object>
          <v:shape id="_x0000_i1100" o:spt="75" alt="eqId43a2701bc2b64385c02b643d7ed1bb04" type="#_x0000_t75" style="height:11.2pt;width:34.25pt;" o:ole="t" filled="f" o:preferrelative="t" stroked="f" coordsize="21600,21600">
            <v:path/>
            <v:fill on="f" focussize="0,0"/>
            <v:stroke on="f" joinstyle="miter"/>
            <v:imagedata r:id="rId110" o:title="eqId43a2701bc2b64385c02b643d7ed1bb04"/>
            <o:lock v:ext="edit" aspectratio="t"/>
            <w10:wrap type="none"/>
            <w10:anchorlock/>
          </v:shape>
          <o:OLEObject Type="Embed" ProgID="Equation.DSMT4" ShapeID="_x0000_i1100" DrawAspect="Content" ObjectID="_1468075800" r:id="rId161">
            <o:LockedField>false</o:LockedField>
          </o:OLEObject>
        </w:object>
      </w:r>
      <w:r>
        <w:t>，空间存在垂直于导轨平面的匀强磁场，礠感应强度</w:t>
      </w:r>
      <w:r>
        <w:object>
          <v:shape id="_x0000_i1101" o:spt="75" alt="eqId4468e92eda1761771f3fa39a416b9fd4" type="#_x0000_t75" style="height:12.05pt;width:40.45pt;" o:ole="t" filled="f" o:preferrelative="t" stroked="f" coordsize="21600,21600">
            <v:path/>
            <v:fill on="f" focussize="0,0"/>
            <v:stroke on="f" joinstyle="miter"/>
            <v:imagedata r:id="rId163" o:title="eqId4468e92eda1761771f3fa39a416b9fd4"/>
            <o:lock v:ext="edit" aspectratio="t"/>
            <w10:wrap type="none"/>
            <w10:anchorlock/>
          </v:shape>
          <o:OLEObject Type="Embed" ProgID="Equation.DSMT4" ShapeID="_x0000_i1101" DrawAspect="Content" ObjectID="_1468075801" r:id="rId162">
            <o:LockedField>false</o:LockedField>
          </o:OLEObject>
        </w:object>
      </w:r>
      <w:r>
        <w:t>。在外力作用下，棒由</w:t>
      </w:r>
      <w:r>
        <w:rPr>
          <w:rFonts w:ascii="Times New Roman" w:hAnsi="Times New Roman" w:eastAsia="Times New Roman" w:cs="Times New Roman"/>
          <w:i/>
        </w:rPr>
        <w:t>GH</w:t>
      </w:r>
      <w:r>
        <w:t>处以一定的初速度向左做直线运动，运动时回路中的电流始终与初始时的电流相等。</w:t>
      </w:r>
    </w:p>
    <w:p w14:paraId="6208B857">
      <w:pPr>
        <w:shd w:val="clear" w:color="auto" w:fill="FFFFFF"/>
        <w:spacing w:line="360" w:lineRule="auto"/>
        <w:jc w:val="left"/>
        <w:textAlignment w:val="center"/>
      </w:pPr>
      <w:r>
        <w:t>（1）若初速度</w:t>
      </w:r>
      <w:r>
        <w:object>
          <v:shape id="_x0000_i1102" o:spt="75" alt="eqId746447b6da0f7460f99ee5ba234dd6a2" type="#_x0000_t75" style="height:15.75pt;width:41.35pt;" o:ole="t" filled="f" o:preferrelative="t" stroked="f" coordsize="21600,21600">
            <v:path/>
            <v:fill on="f" focussize="0,0"/>
            <v:stroke on="f" joinstyle="miter"/>
            <v:imagedata r:id="rId165" o:title="eqId746447b6da0f7460f99ee5ba234dd6a2"/>
            <o:lock v:ext="edit" aspectratio="t"/>
            <w10:wrap type="none"/>
            <w10:anchorlock/>
          </v:shape>
          <o:OLEObject Type="Embed" ProgID="Equation.DSMT4" ShapeID="_x0000_i1102" DrawAspect="Content" ObjectID="_1468075802" r:id="rId164">
            <o:LockedField>false</o:LockedField>
          </o:OLEObject>
        </w:object>
      </w:r>
      <w:r>
        <w:t>，求棒在</w:t>
      </w:r>
      <w:r>
        <w:rPr>
          <w:rFonts w:ascii="Times New Roman" w:hAnsi="Times New Roman" w:eastAsia="Times New Roman" w:cs="Times New Roman"/>
          <w:i/>
        </w:rPr>
        <w:t>GH</w:t>
      </w:r>
      <w:r>
        <w:t>处所受的安培力大小</w:t>
      </w:r>
      <w:r>
        <w:object>
          <v:shape id="_x0000_i1103" o:spt="75" alt="eqIdd1cf6330d1f4b2575fcb2349359c5867" type="#_x0000_t75" style="height:16.05pt;width:14.05pt;" o:ole="t" filled="f" o:preferrelative="t" stroked="f" coordsize="21600,21600">
            <v:path/>
            <v:fill on="f" focussize="0,0"/>
            <v:stroke on="f" joinstyle="miter"/>
            <v:imagedata r:id="rId167" o:title="eqIdd1cf6330d1f4b2575fcb2349359c5867"/>
            <o:lock v:ext="edit" aspectratio="t"/>
            <w10:wrap type="none"/>
            <w10:anchorlock/>
          </v:shape>
          <o:OLEObject Type="Embed" ProgID="Equation.DSMT4" ShapeID="_x0000_i1103" DrawAspect="Content" ObjectID="_1468075803" r:id="rId166">
            <o:LockedField>false</o:LockedField>
          </o:OLEObject>
        </w:object>
      </w:r>
      <w:r>
        <w:t>。</w:t>
      </w:r>
    </w:p>
    <w:p w14:paraId="44D2EF5B">
      <w:pPr>
        <w:shd w:val="clear" w:color="auto" w:fill="FFFFFF"/>
        <w:spacing w:line="360" w:lineRule="auto"/>
        <w:jc w:val="left"/>
        <w:textAlignment w:val="center"/>
      </w:pPr>
      <w:r>
        <w:t>（2）在（1）的情形下，求棒向左移动距离2</w:t>
      </w:r>
      <w:r>
        <w:rPr>
          <w:rFonts w:ascii="Times New Roman" w:hAnsi="Times New Roman" w:eastAsia="Times New Roman" w:cs="Times New Roman"/>
          <w:i/>
        </w:rPr>
        <w:t>m</w:t>
      </w:r>
      <w:r>
        <w:t>到达</w:t>
      </w:r>
      <w:r>
        <w:rPr>
          <w:rFonts w:ascii="Times New Roman" w:hAnsi="Times New Roman" w:eastAsia="Times New Roman" w:cs="Times New Roman"/>
          <w:i/>
        </w:rPr>
        <w:t>EF</w:t>
      </w:r>
      <w:r>
        <w:t>过程中流过回路的电荷量</w:t>
      </w:r>
      <w:r>
        <w:object>
          <v:shape id="_x0000_i1104" o:spt="75" alt="eqId9aa8a716a31b0f51b70fdf9bdb257909" type="#_x0000_t75" style="height:13.9pt;width:8.75pt;" o:ole="t" filled="f" o:preferrelative="t" stroked="f" coordsize="21600,21600">
            <v:path/>
            <v:fill on="f" focussize="0,0"/>
            <v:stroke on="f" joinstyle="miter"/>
            <v:imagedata r:id="rId169" o:title="eqId9aa8a716a31b0f51b70fdf9bdb257909"/>
            <o:lock v:ext="edit" aspectratio="t"/>
            <w10:wrap type="none"/>
            <w10:anchorlock/>
          </v:shape>
          <o:OLEObject Type="Embed" ProgID="Equation.DSMT4" ShapeID="_x0000_i1104" DrawAspect="Content" ObjectID="_1468075804" r:id="rId168">
            <o:LockedField>false</o:LockedField>
          </o:OLEObject>
        </w:object>
      </w:r>
      <w:r>
        <w:t>和所需的时间</w:t>
      </w:r>
      <w:r>
        <w:object>
          <v:shape id="_x0000_i1105" o:spt="75" alt="eqIdd8a4958df52dd9f9cba15f4d1675fc6d" type="#_x0000_t75" style="height:12.4pt;width:13.15pt;" o:ole="t" filled="f" o:preferrelative="t" stroked="f" coordsize="21600,21600">
            <v:path/>
            <v:fill on="f" focussize="0,0"/>
            <v:stroke on="f" joinstyle="miter"/>
            <v:imagedata r:id="rId171" o:title="eqIdd8a4958df52dd9f9cba15f4d1675fc6d"/>
            <o:lock v:ext="edit" aspectratio="t"/>
            <w10:wrap type="none"/>
            <w10:anchorlock/>
          </v:shape>
          <o:OLEObject Type="Embed" ProgID="Equation.DSMT4" ShapeID="_x0000_i1105" DrawAspect="Content" ObjectID="_1468075805" r:id="rId170">
            <o:LockedField>false</o:LockedField>
          </o:OLEObject>
        </w:object>
      </w:r>
      <w:r>
        <w:t>。</w:t>
      </w:r>
    </w:p>
    <w:p w14:paraId="7C85D96E">
      <w:pPr>
        <w:shd w:val="clear" w:color="auto" w:fill="FFFFFF"/>
        <w:spacing w:line="360" w:lineRule="auto"/>
        <w:jc w:val="left"/>
        <w:textAlignment w:val="center"/>
      </w:pPr>
      <w:r>
        <w:t>（3）在棒由</w:t>
      </w:r>
      <w:r>
        <w:rPr>
          <w:rFonts w:ascii="Times New Roman" w:hAnsi="Times New Roman" w:eastAsia="Times New Roman" w:cs="Times New Roman"/>
          <w:i/>
        </w:rPr>
        <w:t>GH</w:t>
      </w:r>
      <w:r>
        <w:t>处向左移动2</w:t>
      </w:r>
      <w:r>
        <w:rPr>
          <w:rFonts w:ascii="Times New Roman" w:hAnsi="Times New Roman" w:eastAsia="Times New Roman" w:cs="Times New Roman"/>
          <w:i/>
        </w:rPr>
        <w:t>m</w:t>
      </w:r>
      <w:r>
        <w:t>到达</w:t>
      </w:r>
      <w:r>
        <w:rPr>
          <w:rFonts w:ascii="Times New Roman" w:hAnsi="Times New Roman" w:eastAsia="Times New Roman" w:cs="Times New Roman"/>
          <w:i/>
        </w:rPr>
        <w:t>EF</w:t>
      </w:r>
      <w:r>
        <w:t>处的过程中，外力做功</w:t>
      </w:r>
      <w:r>
        <w:object>
          <v:shape id="_x0000_i1106" o:spt="75" alt="eqId0be9a24b53b1e844adf26729b6d74459" type="#_x0000_t75" style="height:12.45pt;width:33.4pt;" o:ole="t" filled="f" o:preferrelative="t" stroked="f" coordsize="21600,21600">
            <v:path/>
            <v:fill on="f" focussize="0,0"/>
            <v:stroke on="f" joinstyle="miter"/>
            <v:imagedata r:id="rId173" o:title="eqId0be9a24b53b1e844adf26729b6d74459"/>
            <o:lock v:ext="edit" aspectratio="t"/>
            <w10:wrap type="none"/>
            <w10:anchorlock/>
          </v:shape>
          <o:OLEObject Type="Embed" ProgID="Equation.DSMT4" ShapeID="_x0000_i1106" DrawAspect="Content" ObjectID="_1468075806" r:id="rId172">
            <o:LockedField>false</o:LockedField>
          </o:OLEObject>
        </w:object>
      </w:r>
      <w:r>
        <w:t>，求初速度</w:t>
      </w:r>
      <w:r>
        <w:object>
          <v:shape id="_x0000_i1107" o:spt="75" alt="eqId814f55724f7ee57bd395eb3b95393c68" type="#_x0000_t75" style="height:15.95pt;width:10.55pt;" o:ole="t" filled="f" o:preferrelative="t" stroked="f" coordsize="21600,21600">
            <v:path/>
            <v:fill on="f" focussize="0,0"/>
            <v:stroke on="f" joinstyle="miter"/>
            <v:imagedata r:id="rId175" o:title="eqId814f55724f7ee57bd395eb3b95393c68"/>
            <o:lock v:ext="edit" aspectratio="t"/>
            <w10:wrap type="none"/>
            <w10:anchorlock/>
          </v:shape>
          <o:OLEObject Type="Embed" ProgID="Equation.DSMT4" ShapeID="_x0000_i1107" DrawAspect="Content" ObjectID="_1468075807" r:id="rId174">
            <o:LockedField>false</o:LockedField>
          </o:OLEObject>
        </w:object>
      </w:r>
      <w:r>
        <w:t>。</w:t>
      </w:r>
    </w:p>
    <w:p w14:paraId="789F9CAB">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43025" cy="1524000"/>
            <wp:effectExtent l="0" t="0" r="9525" b="0"/>
            <wp:docPr id="100009" name="图片 100009" descr="@@@841095adf4e447349a8e231ac80b75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841095adf4e447349a8e231ac80b756c"/>
                    <pic:cNvPicPr>
                      <a:picLocks noChangeAspect="1"/>
                    </pic:cNvPicPr>
                  </pic:nvPicPr>
                  <pic:blipFill>
                    <a:blip r:embed="rId176"/>
                    <a:stretch>
                      <a:fillRect/>
                    </a:stretch>
                  </pic:blipFill>
                  <pic:spPr>
                    <a:xfrm>
                      <a:off x="0" y="0"/>
                      <a:ext cx="1343025" cy="1524000"/>
                    </a:xfrm>
                    <a:prstGeom prst="rect">
                      <a:avLst/>
                    </a:prstGeom>
                  </pic:spPr>
                </pic:pic>
              </a:graphicData>
            </a:graphic>
          </wp:inline>
        </w:drawing>
      </w:r>
    </w:p>
    <w:p w14:paraId="18F03725">
      <w:pPr>
        <w:shd w:val="clear" w:color="auto" w:fill="FFFFFF"/>
        <w:spacing w:line="360" w:lineRule="auto"/>
        <w:jc w:val="left"/>
        <w:textAlignment w:val="center"/>
      </w:pPr>
      <w:r>
        <w:t>5．如图所示，足够长的不计电阻的平行光滑金属导轨</w:t>
      </w:r>
      <w:r>
        <w:rPr>
          <w:rFonts w:ascii="Times New Roman" w:hAnsi="Times New Roman" w:eastAsia="Times New Roman" w:cs="Times New Roman"/>
          <w:i/>
        </w:rPr>
        <w:t>CD</w:t>
      </w:r>
      <w:r>
        <w:t>、</w:t>
      </w:r>
      <w:r>
        <w:rPr>
          <w:rFonts w:ascii="Times New Roman" w:hAnsi="Times New Roman" w:eastAsia="Times New Roman" w:cs="Times New Roman"/>
          <w:i/>
        </w:rPr>
        <w:t>EF</w:t>
      </w:r>
      <w:r>
        <w:t>固定在水平面内，导轨间距为</w:t>
      </w:r>
      <w:r>
        <w:rPr>
          <w:rFonts w:ascii="Times New Roman" w:hAnsi="Times New Roman" w:eastAsia="Times New Roman" w:cs="Times New Roman"/>
          <w:i/>
        </w:rPr>
        <w:t>L</w:t>
      </w:r>
      <w:r>
        <w:t>，一端连接阻值为</w:t>
      </w:r>
      <w:r>
        <w:rPr>
          <w:rFonts w:ascii="Times New Roman" w:hAnsi="Times New Roman" w:eastAsia="Times New Roman" w:cs="Times New Roman"/>
          <w:i/>
        </w:rPr>
        <w:t>R</w:t>
      </w:r>
      <w:r>
        <w:t>的电阻，导轨所在空间存在竖直向下的匀强磁场。质量为</w:t>
      </w:r>
      <w:r>
        <w:rPr>
          <w:rFonts w:ascii="Times New Roman" w:hAnsi="Times New Roman" w:eastAsia="Times New Roman" w:cs="Times New Roman"/>
          <w:i/>
        </w:rPr>
        <w:t>m</w:t>
      </w:r>
      <w:r>
        <w:t>、电阻为</w:t>
      </w:r>
      <w:r>
        <w:rPr>
          <w:rFonts w:ascii="Times New Roman" w:hAnsi="Times New Roman" w:eastAsia="Times New Roman" w:cs="Times New Roman"/>
          <w:i/>
        </w:rPr>
        <w:t>r</w:t>
      </w:r>
      <w:r>
        <w:t>的导体棒</w:t>
      </w:r>
      <w:r>
        <w:rPr>
          <w:rFonts w:ascii="Times New Roman" w:hAnsi="Times New Roman" w:eastAsia="Times New Roman" w:cs="Times New Roman"/>
          <w:i/>
        </w:rPr>
        <w:t>MN</w:t>
      </w:r>
      <w:r>
        <w:t>放在导轨上，其长度恰好等于导轨间距，与导轨接触良好，不计空气阻力。</w:t>
      </w:r>
      <w:r>
        <w:rPr>
          <w:rFonts w:ascii="Times New Roman" w:hAnsi="Times New Roman" w:eastAsia="Times New Roman" w:cs="Times New Roman"/>
          <w:i/>
        </w:rPr>
        <w:t>t</w:t>
      </w:r>
      <w:r>
        <w:t>=0时刻，</w:t>
      </w:r>
      <w:r>
        <w:rPr>
          <w:rFonts w:ascii="Times New Roman" w:hAnsi="Times New Roman" w:eastAsia="Times New Roman" w:cs="Times New Roman"/>
          <w:i/>
        </w:rPr>
        <w:t>MN</w:t>
      </w:r>
      <w:r>
        <w:t>棒与</w:t>
      </w:r>
      <w:r>
        <w:rPr>
          <w:rFonts w:ascii="Times New Roman" w:hAnsi="Times New Roman" w:eastAsia="Times New Roman" w:cs="Times New Roman"/>
          <w:i/>
        </w:rPr>
        <w:t>DE</w:t>
      </w:r>
      <w:r>
        <w:t>的距离为</w:t>
      </w:r>
      <w:r>
        <w:rPr>
          <w:rFonts w:ascii="Times New Roman" w:hAnsi="Times New Roman" w:eastAsia="Times New Roman" w:cs="Times New Roman"/>
          <w:i/>
        </w:rPr>
        <w:t>d</w:t>
      </w:r>
      <w:r>
        <w:t>，磁感应强度为</w:t>
      </w:r>
      <w:r>
        <w:rPr>
          <w:rFonts w:ascii="Times New Roman" w:hAnsi="Times New Roman" w:eastAsia="Times New Roman" w:cs="Times New Roman"/>
          <w:i/>
        </w:rPr>
        <w:t>B</w:t>
      </w:r>
      <w:r>
        <w:t>，问：</w:t>
      </w:r>
    </w:p>
    <w:p w14:paraId="43D151D6">
      <w:pPr>
        <w:shd w:val="clear" w:color="auto" w:fill="FFFFFF"/>
        <w:spacing w:line="360" w:lineRule="auto"/>
        <w:jc w:val="left"/>
        <w:textAlignment w:val="center"/>
      </w:pPr>
      <w:r>
        <w:t>(1)若保持磁感应强度不变，给MN棒一初速度</w:t>
      </w:r>
      <w:r>
        <w:rPr>
          <w:rFonts w:ascii="Times New Roman" w:hAnsi="Times New Roman" w:eastAsia="Times New Roman" w:cs="Times New Roman"/>
          <w:i/>
        </w:rPr>
        <w:t>v</w:t>
      </w:r>
      <w:r>
        <w:rPr>
          <w:rFonts w:ascii="Times New Roman" w:hAnsi="Times New Roman" w:eastAsia="Times New Roman" w:cs="Times New Roman"/>
          <w:i/>
          <w:vertAlign w:val="subscript"/>
        </w:rPr>
        <w:t>0</w:t>
      </w:r>
      <w:r>
        <w:t>向右运动，求其最大加速度；</w:t>
      </w:r>
    </w:p>
    <w:p w14:paraId="1763E979">
      <w:pPr>
        <w:shd w:val="clear" w:color="auto" w:fill="FFFFFF"/>
        <w:spacing w:line="360" w:lineRule="auto"/>
        <w:jc w:val="left"/>
        <w:textAlignment w:val="center"/>
      </w:pPr>
      <w:r>
        <w:t>(2)若保持磁感应强度不变，施加一个向右的水平拉力，MN棒以恒定速度</w:t>
      </w:r>
      <w:r>
        <w:rPr>
          <w:rFonts w:ascii="Times New Roman" w:hAnsi="Times New Roman" w:eastAsia="Times New Roman" w:cs="Times New Roman"/>
          <w:i/>
        </w:rPr>
        <w:t>v</w:t>
      </w:r>
      <w:r>
        <w:t>向右运动。试从能量转化和守恒的角度推导MN棒中产生的感应电动势</w:t>
      </w:r>
      <w:r>
        <w:rPr>
          <w:rFonts w:ascii="Times New Roman" w:hAnsi="Times New Roman" w:eastAsia="Times New Roman" w:cs="Times New Roman"/>
          <w:i/>
        </w:rPr>
        <w:t>E</w:t>
      </w:r>
      <w:r>
        <w:t>的大小；</w:t>
      </w:r>
    </w:p>
    <w:p w14:paraId="7EA5D8B5">
      <w:pPr>
        <w:shd w:val="clear" w:color="auto" w:fill="FFFFFF"/>
        <w:spacing w:line="360" w:lineRule="auto"/>
        <w:jc w:val="left"/>
        <w:textAlignment w:val="center"/>
      </w:pPr>
      <w:r>
        <w:t>(3)若不施加拉力等其他外力的情况下，从</w:t>
      </w:r>
      <w:r>
        <w:rPr>
          <w:rFonts w:ascii="Times New Roman" w:hAnsi="Times New Roman" w:eastAsia="Times New Roman" w:cs="Times New Roman"/>
          <w:i/>
        </w:rPr>
        <w:t>t</w:t>
      </w:r>
      <w:r>
        <w:t>=0时开始改变磁感应强度，要使导体棒</w:t>
      </w:r>
      <w:r>
        <w:rPr>
          <w:rFonts w:ascii="Times New Roman" w:hAnsi="Times New Roman" w:eastAsia="Times New Roman" w:cs="Times New Roman"/>
          <w:i/>
        </w:rPr>
        <w:t>MN</w:t>
      </w:r>
      <w:r>
        <w:t>保持恒定速度</w:t>
      </w:r>
      <w:r>
        <w:rPr>
          <w:rFonts w:ascii="Times New Roman" w:hAnsi="Times New Roman" w:eastAsia="Times New Roman" w:cs="Times New Roman"/>
          <w:i/>
        </w:rPr>
        <w:t>v</w:t>
      </w:r>
      <w:r>
        <w:t>向右运动，试问磁感应强度B</w:t>
      </w:r>
      <w:r>
        <w:rPr>
          <w:vertAlign w:val="subscript"/>
        </w:rPr>
        <w:t>t</w:t>
      </w:r>
      <w:r>
        <w:t>随时间</w:t>
      </w:r>
      <w:r>
        <w:rPr>
          <w:rFonts w:ascii="Times New Roman" w:hAnsi="Times New Roman" w:eastAsia="Times New Roman" w:cs="Times New Roman"/>
          <w:i/>
        </w:rPr>
        <w:t>t</w:t>
      </w:r>
      <w:r>
        <w:t>变化的情况。</w:t>
      </w:r>
    </w:p>
    <w:p w14:paraId="35B74E3E">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90750" cy="1304925"/>
            <wp:effectExtent l="0" t="0" r="0" b="0"/>
            <wp:docPr id="100011" name="图片 100011" descr="@@@ffa6e5ef-42ff-496d-b6cb-7c6e2ca40c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fa6e5ef-42ff-496d-b6cb-7c6e2ca40cf3"/>
                    <pic:cNvPicPr>
                      <a:picLocks noChangeAspect="1"/>
                    </pic:cNvPicPr>
                  </pic:nvPicPr>
                  <pic:blipFill>
                    <a:blip r:embed="rId177"/>
                    <a:stretch>
                      <a:fillRect/>
                    </a:stretch>
                  </pic:blipFill>
                  <pic:spPr>
                    <a:xfrm>
                      <a:off x="0" y="0"/>
                      <a:ext cx="2190750" cy="1304925"/>
                    </a:xfrm>
                    <a:prstGeom prst="rect">
                      <a:avLst/>
                    </a:prstGeom>
                  </pic:spPr>
                </pic:pic>
              </a:graphicData>
            </a:graphic>
          </wp:inline>
        </w:drawing>
      </w:r>
    </w:p>
    <w:p w14:paraId="20D15FF9">
      <w:pPr>
        <w:shd w:val="clear" w:color="auto" w:fill="FFFFFF"/>
        <w:spacing w:line="360" w:lineRule="auto"/>
        <w:jc w:val="left"/>
        <w:textAlignment w:val="center"/>
      </w:pPr>
      <w:r>
        <w:t>6．如图所示，两条足够长的粗糙长直平行金属导轨</w:t>
      </w:r>
      <w:r>
        <w:object>
          <v:shape id="_x0000_i1108" o:spt="75" alt="eqId411461db15ee8086332c531e086c40c7" type="#_x0000_t75" style="height:12.4pt;width:20.2pt;" o:ole="t" filled="f" o:preferrelative="t" stroked="f" coordsize="21600,21600">
            <v:path/>
            <v:fill on="f" focussize="0,0"/>
            <v:stroke on="f" joinstyle="miter"/>
            <v:imagedata r:id="rId156" o:title="eqId411461db15ee8086332c531e086c40c7"/>
            <o:lock v:ext="edit" aspectratio="t"/>
            <w10:wrap type="none"/>
            <w10:anchorlock/>
          </v:shape>
          <o:OLEObject Type="Embed" ProgID="Equation.DSMT4" ShapeID="_x0000_i1108" DrawAspect="Content" ObjectID="_1468075808" r:id="rId178">
            <o:LockedField>false</o:LockedField>
          </o:OLEObject>
        </w:object>
      </w:r>
      <w:r>
        <w:t>和</w:t>
      </w:r>
      <w:r>
        <w:object>
          <v:shape id="_x0000_i1109" o:spt="75" alt="eqId7a5f1641947153c80b987320885a2b57" type="#_x0000_t75" style="height:13.2pt;width:15.8pt;" o:ole="t" filled="f" o:preferrelative="t" stroked="f" coordsize="21600,21600">
            <v:path/>
            <v:fill on="f" focussize="0,0"/>
            <v:stroke on="f" joinstyle="miter"/>
            <v:imagedata r:id="rId180" o:title="eqId7a5f1641947153c80b987320885a2b57"/>
            <o:lock v:ext="edit" aspectratio="t"/>
            <w10:wrap type="none"/>
            <w10:anchorlock/>
          </v:shape>
          <o:OLEObject Type="Embed" ProgID="Equation.DSMT4" ShapeID="_x0000_i1109" DrawAspect="Content" ObjectID="_1468075809" r:id="rId179">
            <o:LockedField>false</o:LockedField>
          </o:OLEObject>
        </w:object>
      </w:r>
      <w:r>
        <w:t>固定在绝缘水平面上，导轨的间距为</w:t>
      </w:r>
      <w:r>
        <w:rPr>
          <w:rFonts w:ascii="Times New Roman" w:hAnsi="Times New Roman" w:eastAsia="Times New Roman" w:cs="Times New Roman"/>
          <w:i/>
        </w:rPr>
        <w:t>d</w:t>
      </w:r>
      <w:r>
        <w:t>，导轨电阻不计，导轨之间有方向竖直向上、大小为</w:t>
      </w:r>
      <w:r>
        <w:rPr>
          <w:rFonts w:ascii="Times New Roman" w:hAnsi="Times New Roman" w:eastAsia="Times New Roman" w:cs="Times New Roman"/>
          <w:i/>
        </w:rPr>
        <w:t>B</w:t>
      </w:r>
      <w:r>
        <w:t>的匀强磁场。质量为</w:t>
      </w:r>
      <w:r>
        <w:rPr>
          <w:rFonts w:ascii="Times New Roman" w:hAnsi="Times New Roman" w:eastAsia="Times New Roman" w:cs="Times New Roman"/>
          <w:i/>
        </w:rPr>
        <w:t>m</w:t>
      </w:r>
      <w:r>
        <w:t>、电阻为</w:t>
      </w:r>
      <w:r>
        <w:rPr>
          <w:rFonts w:ascii="Times New Roman" w:hAnsi="Times New Roman" w:eastAsia="Times New Roman" w:cs="Times New Roman"/>
          <w:i/>
        </w:rPr>
        <w:t>r</w:t>
      </w:r>
      <w:r>
        <w:t>的导体棒</w:t>
      </w:r>
      <w:r>
        <w:object>
          <v:shape id="_x0000_i1110"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0" DrawAspect="Content" ObjectID="_1468075810" r:id="rId181">
            <o:LockedField>false</o:LockedField>
          </o:OLEObject>
        </w:object>
      </w:r>
      <w:r>
        <w:t>垂直放在粗糙水平金属轨道上，棒</w:t>
      </w:r>
      <w:r>
        <w:object>
          <v:shape id="_x0000_i1111"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1" DrawAspect="Content" ObjectID="_1468075811" r:id="rId183">
            <o:LockedField>false</o:LockedField>
          </o:OLEObject>
        </w:object>
      </w:r>
      <w:r>
        <w:t>与轨道间的动摩擦因数为</w:t>
      </w:r>
      <w:r>
        <w:object>
          <v:shape id="_x0000_i1112" o:spt="75" alt="eqId1100379a4385b9ce064847bc21760adc" type="#_x0000_t75" style="height:11.2pt;width:10.55pt;" o:ole="t" filled="f" o:preferrelative="t" stroked="f" coordsize="21600,21600">
            <v:path/>
            <v:fill on="f" focussize="0,0"/>
            <v:stroke on="f" joinstyle="miter"/>
            <v:imagedata r:id="rId185" o:title="eqId1100379a4385b9ce064847bc21760adc"/>
            <o:lock v:ext="edit" aspectratio="t"/>
            <w10:wrap type="none"/>
            <w10:anchorlock/>
          </v:shape>
          <o:OLEObject Type="Embed" ProgID="Equation.DSMT4" ShapeID="_x0000_i1112" DrawAspect="Content" ObjectID="_1468075812" r:id="rId184">
            <o:LockedField>false</o:LockedField>
          </o:OLEObject>
        </w:object>
      </w:r>
      <w:r>
        <w:t>。现给导体棒</w:t>
      </w:r>
      <w:r>
        <w:object>
          <v:shape id="_x0000_i1113"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3" DrawAspect="Content" ObjectID="_1468075813" r:id="rId186">
            <o:LockedField>false</o:LockedField>
          </o:OLEObject>
        </w:object>
      </w:r>
      <w:r>
        <w:t>一个水平向右平行于金属轨道的初速度</w:t>
      </w:r>
      <w:r>
        <w:object>
          <v:shape id="_x0000_i1114" o:spt="75" alt="eqId6f58888df91890a19a1aa7511d19703f" type="#_x0000_t75" style="height:16.15pt;width:10.65pt;" o:ole="t" filled="f" o:preferrelative="t" stroked="f" coordsize="21600,21600">
            <v:path/>
            <v:fill on="f" focussize="0,0"/>
            <v:stroke on="f" joinstyle="miter"/>
            <v:imagedata r:id="rId188" o:title="eqId6f58888df91890a19a1aa7511d19703f"/>
            <o:lock v:ext="edit" aspectratio="t"/>
            <w10:wrap type="none"/>
            <w10:anchorlock/>
          </v:shape>
          <o:OLEObject Type="Embed" ProgID="Equation.DSMT4" ShapeID="_x0000_i1114" DrawAspect="Content" ObjectID="_1468075814" r:id="rId187">
            <o:LockedField>false</o:LockedField>
          </o:OLEObject>
        </w:object>
      </w:r>
      <w:r>
        <w:t>，运动过程中棒</w:t>
      </w:r>
      <w:r>
        <w:object>
          <v:shape id="_x0000_i1115"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5" DrawAspect="Content" ObjectID="_1468075815" r:id="rId189">
            <o:LockedField>false</o:LockedField>
          </o:OLEObject>
        </w:object>
      </w:r>
      <w:r>
        <w:t>与金属轨道保持良好接触并始终与金属导轨垂直。已知导体棒</w:t>
      </w:r>
      <w:r>
        <w:object>
          <v:shape id="_x0000_i1116"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6" DrawAspect="Content" ObjectID="_1468075816" r:id="rId190">
            <o:LockedField>false</o:LockedField>
          </o:OLEObject>
        </w:object>
      </w:r>
      <w:r>
        <w:t>向右运动全过程中，左端电阻</w:t>
      </w:r>
      <w:r>
        <w:rPr>
          <w:rFonts w:ascii="Times New Roman" w:hAnsi="Times New Roman" w:eastAsia="Times New Roman" w:cs="Times New Roman"/>
          <w:i/>
        </w:rPr>
        <w:t>r</w:t>
      </w:r>
      <w:r>
        <w:t>上产生的热量为</w:t>
      </w:r>
      <w:r>
        <w:rPr>
          <w:rFonts w:ascii="Times New Roman" w:hAnsi="Times New Roman" w:eastAsia="Times New Roman" w:cs="Times New Roman"/>
          <w:i/>
        </w:rPr>
        <w:t>Q</w:t>
      </w:r>
      <w:r>
        <w:t>，重力加速度为</w:t>
      </w:r>
      <w:r>
        <w:rPr>
          <w:rFonts w:ascii="Times New Roman" w:hAnsi="Times New Roman" w:eastAsia="Times New Roman" w:cs="Times New Roman"/>
          <w:i/>
        </w:rPr>
        <w:t>g</w:t>
      </w:r>
      <w:r>
        <w:t>。求：</w:t>
      </w:r>
    </w:p>
    <w:p w14:paraId="484AAE8B">
      <w:pPr>
        <w:shd w:val="clear" w:color="auto" w:fill="FFFFFF"/>
        <w:spacing w:line="360" w:lineRule="auto"/>
        <w:jc w:val="left"/>
        <w:textAlignment w:val="center"/>
      </w:pPr>
      <w:r>
        <w:t>（1）导体棒</w:t>
      </w:r>
      <w:r>
        <w:object>
          <v:shape id="_x0000_i1117"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7" DrawAspect="Content" ObjectID="_1468075817" r:id="rId191">
            <o:LockedField>false</o:LockedField>
          </o:OLEObject>
        </w:object>
      </w:r>
      <w:r>
        <w:t>向右运动过程中速率为</w:t>
      </w:r>
      <w:r>
        <w:rPr>
          <w:rFonts w:ascii="Times New Roman" w:hAnsi="Times New Roman" w:eastAsia="Times New Roman" w:cs="Times New Roman"/>
          <w:i/>
        </w:rPr>
        <w:t>v</w:t>
      </w:r>
      <w:r>
        <w:t>时的加速度大小；</w:t>
      </w:r>
    </w:p>
    <w:p w14:paraId="5A60FCCF">
      <w:pPr>
        <w:shd w:val="clear" w:color="auto" w:fill="FFFFFF"/>
        <w:spacing w:line="360" w:lineRule="auto"/>
        <w:jc w:val="left"/>
        <w:textAlignment w:val="center"/>
      </w:pPr>
      <w:r>
        <w:t>（2）导体棒</w:t>
      </w:r>
      <w:r>
        <w:object>
          <v:shape id="_x0000_i1118"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18" DrawAspect="Content" ObjectID="_1468075818" r:id="rId192">
            <o:LockedField>false</o:LockedField>
          </o:OLEObject>
        </w:object>
      </w:r>
      <w:r>
        <w:t>从开始运动到停止过程的位移大小和时间。</w:t>
      </w:r>
    </w:p>
    <w:p w14:paraId="6125909B">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266950" cy="1009650"/>
            <wp:effectExtent l="0" t="0" r="0" b="0"/>
            <wp:docPr id="100013" name="图片 100013" descr="@@@02eb3c32-a6ac-493e-bf6c-2f9d46e41e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02eb3c32-a6ac-493e-bf6c-2f9d46e41e3b"/>
                    <pic:cNvPicPr>
                      <a:picLocks noChangeAspect="1"/>
                    </pic:cNvPicPr>
                  </pic:nvPicPr>
                  <pic:blipFill>
                    <a:blip r:embed="rId193"/>
                    <a:stretch>
                      <a:fillRect/>
                    </a:stretch>
                  </pic:blipFill>
                  <pic:spPr>
                    <a:xfrm>
                      <a:off x="0" y="0"/>
                      <a:ext cx="2266950" cy="1009650"/>
                    </a:xfrm>
                    <a:prstGeom prst="rect">
                      <a:avLst/>
                    </a:prstGeom>
                  </pic:spPr>
                </pic:pic>
              </a:graphicData>
            </a:graphic>
          </wp:inline>
        </w:drawing>
      </w:r>
    </w:p>
    <w:p w14:paraId="5049F79B">
      <w:pPr>
        <w:shd w:val="clear" w:color="auto" w:fill="FFFFFF"/>
        <w:spacing w:line="360" w:lineRule="auto"/>
        <w:jc w:val="left"/>
        <w:textAlignment w:val="center"/>
      </w:pPr>
      <w:r>
        <w:t>7．如图所示，两根平行的导轨固定在水平地面上，导轨的电阻不计，导轨端点</w:t>
      </w:r>
      <w:r>
        <w:rPr>
          <w:rFonts w:ascii="Times New Roman" w:hAnsi="Times New Roman" w:eastAsia="Times New Roman" w:cs="Times New Roman"/>
          <w:i/>
        </w:rPr>
        <w:t>P</w:t>
      </w:r>
      <w:r>
        <w:t>、</w:t>
      </w:r>
      <w:r>
        <w:rPr>
          <w:rFonts w:ascii="Times New Roman" w:hAnsi="Times New Roman" w:eastAsia="Times New Roman" w:cs="Times New Roman"/>
          <w:i/>
        </w:rPr>
        <w:t>Q</w:t>
      </w:r>
      <w:r>
        <w:t>间接有电阻</w:t>
      </w:r>
      <w:r>
        <w:object>
          <v:shape id="_x0000_i1119" o:spt="75" alt="eqIde11a0613dcf612fd555c75b5ee3c4cd1" type="#_x0000_t75" style="height:12.5pt;width:34.25pt;" o:ole="t" filled="f" o:preferrelative="t" stroked="f" coordsize="21600,21600">
            <v:path/>
            <v:fill on="f" focussize="0,0"/>
            <v:stroke on="f" joinstyle="miter"/>
            <v:imagedata r:id="rId195" o:title="eqIde11a0613dcf612fd555c75b5ee3c4cd1"/>
            <o:lock v:ext="edit" aspectratio="t"/>
            <w10:wrap type="none"/>
            <w10:anchorlock/>
          </v:shape>
          <o:OLEObject Type="Embed" ProgID="Equation.DSMT4" ShapeID="_x0000_i1119" DrawAspect="Content" ObjectID="_1468075819" r:id="rId194">
            <o:LockedField>false</o:LockedField>
          </o:OLEObject>
        </w:object>
      </w:r>
      <w:r>
        <w:t>，两导轨间的距离</w:t>
      </w:r>
      <w:r>
        <w:object>
          <v:shape id="_x0000_i1120" o:spt="75" alt="eqIdf82b8ba723923ae5675238dd8069e2cb" type="#_x0000_t75" style="height:12.6pt;width:43.1pt;" o:ole="t" filled="f" o:preferrelative="t" stroked="f" coordsize="21600,21600">
            <v:path/>
            <v:fill on="f" focussize="0,0"/>
            <v:stroke on="f" joinstyle="miter"/>
            <v:imagedata r:id="rId197" o:title="eqIdf82b8ba723923ae5675238dd8069e2cb"/>
            <o:lock v:ext="edit" aspectratio="t"/>
            <w10:wrap type="none"/>
            <w10:anchorlock/>
          </v:shape>
          <o:OLEObject Type="Embed" ProgID="Equation.DSMT4" ShapeID="_x0000_i1120" DrawAspect="Content" ObjectID="_1468075820" r:id="rId196">
            <o:LockedField>false</o:LockedField>
          </o:OLEObject>
        </w:object>
      </w:r>
      <w:r>
        <w:t>。有磁感应强度大小为</w:t>
      </w:r>
      <w:r>
        <w:object>
          <v:shape id="_x0000_i1121" o:spt="75" alt="eqId31d2dc813b196a59f5e3cd295ed38c4a" type="#_x0000_t75" style="height:15.9pt;width:40.45pt;" o:ole="t" filled="f" o:preferrelative="t" stroked="f" coordsize="21600,21600">
            <v:path/>
            <v:fill on="f" focussize="0,0"/>
            <v:stroke on="f" joinstyle="miter"/>
            <v:imagedata r:id="rId199" o:title="eqId31d2dc813b196a59f5e3cd295ed38c4a"/>
            <o:lock v:ext="edit" aspectratio="t"/>
            <w10:wrap type="none"/>
            <w10:anchorlock/>
          </v:shape>
          <o:OLEObject Type="Embed" ProgID="Equation.DSMT4" ShapeID="_x0000_i1121" DrawAspect="Content" ObjectID="_1468075821" r:id="rId198">
            <o:LockedField>false</o:LockedField>
          </o:OLEObject>
        </w:object>
      </w:r>
      <w:r>
        <w:t>的匀强磁场竖直向下垂直于导轨平面。一质量</w:t>
      </w:r>
      <w:r>
        <w:object>
          <v:shape id="_x0000_i1122" o:spt="75" alt="eqId6967ec3aaf9e7e6a9d90533b8ff61d10" type="#_x0000_t75" style="height:13.75pt;width:36.05pt;" o:ole="t" filled="f" o:preferrelative="t" stroked="f" coordsize="21600,21600">
            <v:path/>
            <v:fill on="f" focussize="0,0"/>
            <v:stroke on="f" joinstyle="miter"/>
            <v:imagedata r:id="rId116" o:title="eqId6967ec3aaf9e7e6a9d90533b8ff61d10"/>
            <o:lock v:ext="edit" aspectratio="t"/>
            <w10:wrap type="none"/>
            <w10:anchorlock/>
          </v:shape>
          <o:OLEObject Type="Embed" ProgID="Equation.DSMT4" ShapeID="_x0000_i1122" DrawAspect="Content" ObjectID="_1468075822" r:id="rId200">
            <o:LockedField>false</o:LockedField>
          </o:OLEObject>
        </w:object>
      </w:r>
      <w:r>
        <w:t>、电阻</w:t>
      </w:r>
      <w:r>
        <w:object>
          <v:shape id="_x0000_i1123" o:spt="75" alt="eqIde0ee12811d949bc3d64173bd04ad43d3" type="#_x0000_t75" style="height:11.3pt;width:29.9pt;" o:ole="t" filled="f" o:preferrelative="t" stroked="f" coordsize="21600,21600">
            <v:path/>
            <v:fill on="f" focussize="0,0"/>
            <v:stroke on="f" joinstyle="miter"/>
            <v:imagedata r:id="rId202" o:title="eqIde0ee12811d949bc3d64173bd04ad43d3"/>
            <o:lock v:ext="edit" aspectratio="t"/>
            <w10:wrap type="none"/>
            <w10:anchorlock/>
          </v:shape>
          <o:OLEObject Type="Embed" ProgID="Equation.DSMT4" ShapeID="_x0000_i1123" DrawAspect="Content" ObjectID="_1468075823" r:id="rId201">
            <o:LockedField>false</o:LockedField>
          </o:OLEObject>
        </w:object>
      </w:r>
      <w:r>
        <w:t>的金属棒</w:t>
      </w:r>
      <w:r>
        <w:rPr>
          <w:rFonts w:ascii="Times New Roman" w:hAnsi="Times New Roman" w:eastAsia="Times New Roman" w:cs="Times New Roman"/>
          <w:i/>
        </w:rPr>
        <w:t>ab</w:t>
      </w:r>
      <w:r>
        <w:t>距离</w:t>
      </w:r>
      <w:r>
        <w:rPr>
          <w:rFonts w:ascii="Times New Roman" w:hAnsi="Times New Roman" w:eastAsia="Times New Roman" w:cs="Times New Roman"/>
          <w:i/>
        </w:rPr>
        <w:t>P</w:t>
      </w:r>
      <w:r>
        <w:t>、</w:t>
      </w:r>
      <w:r>
        <w:rPr>
          <w:rFonts w:ascii="Times New Roman" w:hAnsi="Times New Roman" w:eastAsia="Times New Roman" w:cs="Times New Roman"/>
          <w:i/>
        </w:rPr>
        <w:t>Q</w:t>
      </w:r>
      <w:r>
        <w:t>端也为</w:t>
      </w:r>
      <w:r>
        <w:object>
          <v:shape id="_x0000_i1124" o:spt="75" alt="eqIdf82b8ba723923ae5675238dd8069e2cb" type="#_x0000_t75" style="height:12.6pt;width:43.1pt;" o:ole="t" filled="f" o:preferrelative="t" stroked="f" coordsize="21600,21600">
            <v:path/>
            <v:fill on="f" focussize="0,0"/>
            <v:stroke on="f" joinstyle="miter"/>
            <v:imagedata r:id="rId197" o:title="eqIdf82b8ba723923ae5675238dd8069e2cb"/>
            <o:lock v:ext="edit" aspectratio="t"/>
            <w10:wrap type="none"/>
            <w10:anchorlock/>
          </v:shape>
          <o:OLEObject Type="Embed" ProgID="Equation.DSMT4" ShapeID="_x0000_i1124" DrawAspect="Content" ObjectID="_1468075824" r:id="rId203">
            <o:LockedField>false</o:LockedField>
          </o:OLEObject>
        </w:object>
      </w:r>
      <w:r>
        <w:t>，金属棒</w:t>
      </w:r>
      <w:r>
        <w:rPr>
          <w:rFonts w:ascii="Times New Roman" w:hAnsi="Times New Roman" w:eastAsia="Times New Roman" w:cs="Times New Roman"/>
          <w:i/>
        </w:rPr>
        <w:t>ab</w:t>
      </w:r>
      <w:r>
        <w:t>可在导轨上无摩擦地滑动，且在滑动过程中保持与导轨垂直。在</w:t>
      </w:r>
      <w:r>
        <w:object>
          <v:shape id="_x0000_i1125" o:spt="75" alt="eqId7aeb9a94e392f6759b18abed89aacc5e" type="#_x0000_t75" style="height:12.85pt;width:21.95pt;" o:ole="t" filled="f" o:preferrelative="t" stroked="f" coordsize="21600,21600">
            <v:path/>
            <v:fill on="f" focussize="0,0"/>
            <v:stroke on="f" joinstyle="miter"/>
            <v:imagedata r:id="rId205" o:title="eqId7aeb9a94e392f6759b18abed89aacc5e"/>
            <o:lock v:ext="edit" aspectratio="t"/>
            <w10:wrap type="none"/>
            <w10:anchorlock/>
          </v:shape>
          <o:OLEObject Type="Embed" ProgID="Equation.DSMT4" ShapeID="_x0000_i1125" DrawAspect="Content" ObjectID="_1468075825" r:id="rId204">
            <o:LockedField>false</o:LockedField>
          </o:OLEObject>
        </w:object>
      </w:r>
      <w:r>
        <w:t>时刻，金属棒</w:t>
      </w:r>
      <w:r>
        <w:rPr>
          <w:rFonts w:ascii="Times New Roman" w:hAnsi="Times New Roman" w:eastAsia="Times New Roman" w:cs="Times New Roman"/>
          <w:i/>
        </w:rPr>
        <w:t>ab</w:t>
      </w:r>
      <w:r>
        <w:t>以初速度</w:t>
      </w:r>
      <w:r>
        <w:object>
          <v:shape id="_x0000_i1126" o:spt="75" alt="eqIde70521af56475e285c933307e70117e2" type="#_x0000_t75" style="height:15.9pt;width:43.1pt;" o:ole="t" filled="f" o:preferrelative="t" stroked="f" coordsize="21600,21600">
            <v:path/>
            <v:fill on="f" focussize="0,0"/>
            <v:stroke on="f" joinstyle="miter"/>
            <v:imagedata r:id="rId149" o:title="eqIde70521af56475e285c933307e70117e2"/>
            <o:lock v:ext="edit" aspectratio="t"/>
            <w10:wrap type="none"/>
            <w10:anchorlock/>
          </v:shape>
          <o:OLEObject Type="Embed" ProgID="Equation.DSMT4" ShapeID="_x0000_i1126" DrawAspect="Content" ObjectID="_1468075826" r:id="rId206">
            <o:LockedField>false</o:LockedField>
          </o:OLEObject>
        </w:object>
      </w:r>
      <w:r>
        <w:t>向右运动，其速度</w:t>
      </w:r>
      <w:r>
        <w:rPr>
          <w:rFonts w:ascii="Times New Roman" w:hAnsi="Times New Roman" w:eastAsia="Times New Roman" w:cs="Times New Roman"/>
          <w:i/>
        </w:rPr>
        <w:t>v</w:t>
      </w:r>
      <w:r>
        <w:t>随位移</w:t>
      </w:r>
      <w:r>
        <w:rPr>
          <w:rFonts w:ascii="Times New Roman" w:hAnsi="Times New Roman" w:eastAsia="Times New Roman" w:cs="Times New Roman"/>
          <w:i/>
        </w:rPr>
        <w:t>x</w:t>
      </w:r>
      <w:r>
        <w:t>的变化满足</w:t>
      </w:r>
      <w:r>
        <w:object>
          <v:shape id="_x0000_i1127" o:spt="75" alt="eqId761cea3b518a098c13298522cd970185" type="#_x0000_t75" style="height:31.1pt;width:74.75pt;" o:ole="t" filled="f" o:preferrelative="t" stroked="f" coordsize="21600,21600">
            <v:path/>
            <v:fill on="f" focussize="0,0"/>
            <v:stroke on="f" joinstyle="miter"/>
            <v:imagedata r:id="rId208" o:title="eqId761cea3b518a098c13298522cd970185"/>
            <o:lock v:ext="edit" aspectratio="t"/>
            <w10:wrap type="none"/>
            <w10:anchorlock/>
          </v:shape>
          <o:OLEObject Type="Embed" ProgID="Equation.DSMT4" ShapeID="_x0000_i1127" DrawAspect="Content" ObjectID="_1468075827" r:id="rId207">
            <o:LockedField>false</o:LockedField>
          </o:OLEObject>
        </w:object>
      </w:r>
      <w:r>
        <w:t>。求：</w:t>
      </w:r>
    </w:p>
    <w:p w14:paraId="744D231C">
      <w:pPr>
        <w:shd w:val="clear" w:color="auto" w:fill="FFFFFF"/>
        <w:spacing w:line="360" w:lineRule="auto"/>
        <w:jc w:val="left"/>
        <w:textAlignment w:val="center"/>
      </w:pPr>
      <w:r>
        <w:t>(1)在</w:t>
      </w:r>
      <w:r>
        <w:object>
          <v:shape id="_x0000_i1128" o:spt="75" alt="eqId7aeb9a94e392f6759b18abed89aacc5e" type="#_x0000_t75" style="height:12.85pt;width:21.95pt;" o:ole="t" filled="f" o:preferrelative="t" stroked="f" coordsize="21600,21600">
            <v:path/>
            <v:fill on="f" focussize="0,0"/>
            <v:stroke on="f" joinstyle="miter"/>
            <v:imagedata r:id="rId205" o:title="eqId7aeb9a94e392f6759b18abed89aacc5e"/>
            <o:lock v:ext="edit" aspectratio="t"/>
            <w10:wrap type="none"/>
            <w10:anchorlock/>
          </v:shape>
          <o:OLEObject Type="Embed" ProgID="Equation.DSMT4" ShapeID="_x0000_i1128" DrawAspect="Content" ObjectID="_1468075828" r:id="rId209">
            <o:LockedField>false</o:LockedField>
          </o:OLEObject>
        </w:object>
      </w:r>
      <w:r>
        <w:t>时刻，导体棒受到安培力</w:t>
      </w:r>
      <w:r>
        <w:rPr>
          <w:rFonts w:ascii="Times New Roman" w:hAnsi="Times New Roman" w:eastAsia="Times New Roman" w:cs="Times New Roman"/>
          <w:i/>
        </w:rPr>
        <w:t>F</w:t>
      </w:r>
      <w:r>
        <w:t>的大小；</w:t>
      </w:r>
    </w:p>
    <w:p w14:paraId="19E871E4">
      <w:pPr>
        <w:shd w:val="clear" w:color="auto" w:fill="FFFFFF"/>
        <w:spacing w:line="360" w:lineRule="auto"/>
        <w:jc w:val="left"/>
        <w:textAlignment w:val="center"/>
      </w:pPr>
      <w:r>
        <w:t>(2)导体棒运动过程中，通过电阻</w:t>
      </w:r>
      <w:r>
        <w:rPr>
          <w:rFonts w:ascii="Times New Roman" w:hAnsi="Times New Roman" w:eastAsia="Times New Roman" w:cs="Times New Roman"/>
          <w:i/>
        </w:rPr>
        <w:t>R</w:t>
      </w:r>
      <w:r>
        <w:t>的电量</w:t>
      </w:r>
      <w:r>
        <w:rPr>
          <w:rFonts w:ascii="Times New Roman" w:hAnsi="Times New Roman" w:eastAsia="Times New Roman" w:cs="Times New Roman"/>
          <w:i/>
        </w:rPr>
        <w:t>q</w:t>
      </w:r>
      <w:r>
        <w:t>；</w:t>
      </w:r>
    </w:p>
    <w:p w14:paraId="610B3DA1">
      <w:pPr>
        <w:shd w:val="clear" w:color="auto" w:fill="FFFFFF"/>
        <w:spacing w:line="360" w:lineRule="auto"/>
        <w:jc w:val="left"/>
        <w:textAlignment w:val="center"/>
      </w:pPr>
      <w:r>
        <w:t>(3)为了让导体棒保持速度</w:t>
      </w:r>
      <w:r>
        <w:object>
          <v:shape id="_x0000_i1129" o:spt="75" alt="eqIde70521af56475e285c933307e70117e2" type="#_x0000_t75" style="height:15.9pt;width:43.1pt;" o:ole="t" filled="f" o:preferrelative="t" stroked="f" coordsize="21600,21600">
            <v:path/>
            <v:fill on="f" focussize="0,0"/>
            <v:stroke on="f" joinstyle="miter"/>
            <v:imagedata r:id="rId149" o:title="eqIde70521af56475e285c933307e70117e2"/>
            <o:lock v:ext="edit" aspectratio="t"/>
            <w10:wrap type="none"/>
            <w10:anchorlock/>
          </v:shape>
          <o:OLEObject Type="Embed" ProgID="Equation.DSMT4" ShapeID="_x0000_i1129" DrawAspect="Content" ObjectID="_1468075829" r:id="rId210">
            <o:LockedField>false</o:LockedField>
          </o:OLEObject>
        </w:object>
      </w:r>
      <w:r>
        <w:t>做匀速运动，需要让磁场的磁感应强度</w:t>
      </w:r>
      <w:r>
        <w:rPr>
          <w:rFonts w:ascii="Times New Roman" w:hAnsi="Times New Roman" w:eastAsia="Times New Roman" w:cs="Times New Roman"/>
          <w:i/>
        </w:rPr>
        <w:t>B</w:t>
      </w:r>
      <w:r>
        <w:t>从</w:t>
      </w:r>
      <w:r>
        <w:object>
          <v:shape id="_x0000_i1130" o:spt="75" alt="eqId31d2dc813b196a59f5e3cd295ed38c4a" type="#_x0000_t75" style="height:15.9pt;width:40.45pt;" o:ole="t" filled="f" o:preferrelative="t" stroked="f" coordsize="21600,21600">
            <v:path/>
            <v:fill on="f" focussize="0,0"/>
            <v:stroke on="f" joinstyle="miter"/>
            <v:imagedata r:id="rId199" o:title="eqId31d2dc813b196a59f5e3cd295ed38c4a"/>
            <o:lock v:ext="edit" aspectratio="t"/>
            <w10:wrap type="none"/>
            <w10:anchorlock/>
          </v:shape>
          <o:OLEObject Type="Embed" ProgID="Equation.DSMT4" ShapeID="_x0000_i1130" DrawAspect="Content" ObjectID="_1468075830" r:id="rId211">
            <o:LockedField>false</o:LockedField>
          </o:OLEObject>
        </w:object>
      </w:r>
      <w:r>
        <w:t>开始随时间</w:t>
      </w:r>
      <w:r>
        <w:rPr>
          <w:rFonts w:ascii="Times New Roman" w:hAnsi="Times New Roman" w:eastAsia="Times New Roman" w:cs="Times New Roman"/>
          <w:i/>
        </w:rPr>
        <w:t>t</w:t>
      </w:r>
      <w:r>
        <w:t>发生变化，写出磁感应强度</w:t>
      </w:r>
      <w:r>
        <w:rPr>
          <w:rFonts w:ascii="Times New Roman" w:hAnsi="Times New Roman" w:eastAsia="Times New Roman" w:cs="Times New Roman"/>
          <w:i/>
        </w:rPr>
        <w:t>B</w:t>
      </w:r>
      <w:r>
        <w:t>随时间</w:t>
      </w:r>
      <w:r>
        <w:rPr>
          <w:rFonts w:ascii="Times New Roman" w:hAnsi="Times New Roman" w:eastAsia="Times New Roman" w:cs="Times New Roman"/>
          <w:i/>
        </w:rPr>
        <w:t>t</w:t>
      </w:r>
      <w:r>
        <w:t>变化的表达式。</w:t>
      </w:r>
    </w:p>
    <w:p w14:paraId="5BA3AE87">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028950" cy="1409700"/>
            <wp:effectExtent l="0" t="0" r="0" b="0"/>
            <wp:docPr id="100015" name="图片 100015" descr="@@@079e1097-d9d4-4b01-a87b-63d4fc99a9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79e1097-d9d4-4b01-a87b-63d4fc99a9e8"/>
                    <pic:cNvPicPr>
                      <a:picLocks noChangeAspect="1"/>
                    </pic:cNvPicPr>
                  </pic:nvPicPr>
                  <pic:blipFill>
                    <a:blip r:embed="rId212"/>
                    <a:stretch>
                      <a:fillRect/>
                    </a:stretch>
                  </pic:blipFill>
                  <pic:spPr>
                    <a:xfrm>
                      <a:off x="0" y="0"/>
                      <a:ext cx="3028950" cy="1409700"/>
                    </a:xfrm>
                    <a:prstGeom prst="rect">
                      <a:avLst/>
                    </a:prstGeom>
                  </pic:spPr>
                </pic:pic>
              </a:graphicData>
            </a:graphic>
          </wp:inline>
        </w:drawing>
      </w:r>
    </w:p>
    <w:p w14:paraId="52AB7AD7">
      <w:pPr>
        <w:shd w:val="clear" w:color="auto" w:fill="FFFFFF"/>
        <w:spacing w:line="360" w:lineRule="auto"/>
        <w:jc w:val="left"/>
        <w:textAlignment w:val="center"/>
      </w:pPr>
      <w:r>
        <w:t>8．如图，两根相距</w:t>
      </w:r>
      <w:r>
        <w:rPr>
          <w:rFonts w:ascii="Times New Roman" w:hAnsi="Times New Roman" w:eastAsia="Times New Roman" w:cs="Times New Roman"/>
          <w:i/>
        </w:rPr>
        <w:t>l</w:t>
      </w:r>
      <w:r>
        <w:t>＝0.4m、电阻不计的平行光滑金属导轨水平放置，一端与阻值</w:t>
      </w:r>
      <w:r>
        <w:rPr>
          <w:rFonts w:ascii="Times New Roman" w:hAnsi="Times New Roman" w:eastAsia="Times New Roman" w:cs="Times New Roman"/>
          <w:i/>
        </w:rPr>
        <w:t>R</w:t>
      </w:r>
      <w:r>
        <w:t>＝0.15Ω的电阻相连．导轨</w:t>
      </w:r>
      <w:r>
        <w:rPr>
          <w:rFonts w:ascii="Times New Roman" w:hAnsi="Times New Roman" w:eastAsia="Times New Roman" w:cs="Times New Roman"/>
          <w:i/>
        </w:rPr>
        <w:t>x</w:t>
      </w:r>
      <w:r>
        <w:t>＞0一侧存在沿</w:t>
      </w:r>
      <w:r>
        <w:rPr>
          <w:rFonts w:ascii="Times New Roman" w:hAnsi="Times New Roman" w:eastAsia="Times New Roman" w:cs="Times New Roman"/>
          <w:i/>
        </w:rPr>
        <w:t>x</w:t>
      </w:r>
      <w:r>
        <w:t>方向均匀增大的稳恒磁场，其方向与导轨平面垂直，变化率</w:t>
      </w:r>
      <w:r>
        <w:rPr>
          <w:rFonts w:ascii="Times New Roman" w:hAnsi="Times New Roman" w:eastAsia="Times New Roman" w:cs="Times New Roman"/>
          <w:i/>
        </w:rPr>
        <w:t>k</w:t>
      </w:r>
      <w:r>
        <w:t>＝0.5T/m，</w:t>
      </w:r>
      <w:r>
        <w:rPr>
          <w:rFonts w:ascii="Times New Roman" w:hAnsi="Times New Roman" w:eastAsia="Times New Roman" w:cs="Times New Roman"/>
          <w:i/>
        </w:rPr>
        <w:t>x</w:t>
      </w:r>
      <w:r>
        <w:t>＝0处磁场的磁感应强度</w:t>
      </w:r>
      <w:r>
        <w:rPr>
          <w:rFonts w:ascii="Times New Roman" w:hAnsi="Times New Roman" w:eastAsia="Times New Roman" w:cs="Times New Roman"/>
          <w:i/>
        </w:rPr>
        <w:t>B</w:t>
      </w:r>
      <w:r>
        <w:rPr>
          <w:rFonts w:ascii="Times New Roman" w:hAnsi="Times New Roman" w:eastAsia="Times New Roman" w:cs="Times New Roman"/>
          <w:i/>
          <w:vertAlign w:val="subscript"/>
        </w:rPr>
        <w:t>0</w:t>
      </w:r>
      <w:r>
        <w:t>＝0.5T．一根质量</w:t>
      </w:r>
      <w:r>
        <w:rPr>
          <w:rFonts w:ascii="Times New Roman" w:hAnsi="Times New Roman" w:eastAsia="Times New Roman" w:cs="Times New Roman"/>
          <w:i/>
        </w:rPr>
        <w:t>m</w:t>
      </w:r>
      <w:r>
        <w:t>＝0.1kg、电阻</w:t>
      </w:r>
      <w:r>
        <w:rPr>
          <w:rFonts w:ascii="Times New Roman" w:hAnsi="Times New Roman" w:eastAsia="Times New Roman" w:cs="Times New Roman"/>
          <w:i/>
        </w:rPr>
        <w:t>r</w:t>
      </w:r>
      <w:r>
        <w:t>＝0.05Ω的金属棒置于导轨上，并与导轨垂直．棒在外力作用下从</w:t>
      </w:r>
      <w:r>
        <w:rPr>
          <w:rFonts w:ascii="Times New Roman" w:hAnsi="Times New Roman" w:eastAsia="Times New Roman" w:cs="Times New Roman"/>
          <w:i/>
        </w:rPr>
        <w:t>x</w:t>
      </w:r>
      <w:r>
        <w:t>＝0处以初速度</w:t>
      </w:r>
      <w:r>
        <w:rPr>
          <w:rFonts w:ascii="Times New Roman" w:hAnsi="Times New Roman" w:eastAsia="Times New Roman" w:cs="Times New Roman"/>
          <w:i/>
        </w:rPr>
        <w:t>v</w:t>
      </w:r>
      <w:r>
        <w:rPr>
          <w:rFonts w:ascii="Times New Roman" w:hAnsi="Times New Roman" w:eastAsia="Times New Roman" w:cs="Times New Roman"/>
          <w:i/>
          <w:vertAlign w:val="subscript"/>
        </w:rPr>
        <w:t>0</w:t>
      </w:r>
      <w:r>
        <w:t>＝2m/s沿导轨向右运动，运动过程中电阻上消耗的功率不变．求：</w:t>
      </w:r>
    </w:p>
    <w:p w14:paraId="523980B8">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47825" cy="990600"/>
            <wp:effectExtent l="0" t="0" r="9525" b="0"/>
            <wp:docPr id="100017" name="图片 100017" descr="@@@6f0fafba-7ee9-4b88-a89c-18bf308b52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f0fafba-7ee9-4b88-a89c-18bf308b52c4"/>
                    <pic:cNvPicPr>
                      <a:picLocks noChangeAspect="1"/>
                    </pic:cNvPicPr>
                  </pic:nvPicPr>
                  <pic:blipFill>
                    <a:blip r:embed="rId213"/>
                    <a:stretch>
                      <a:fillRect/>
                    </a:stretch>
                  </pic:blipFill>
                  <pic:spPr>
                    <a:xfrm>
                      <a:off x="0" y="0"/>
                      <a:ext cx="1647825" cy="990600"/>
                    </a:xfrm>
                    <a:prstGeom prst="rect">
                      <a:avLst/>
                    </a:prstGeom>
                  </pic:spPr>
                </pic:pic>
              </a:graphicData>
            </a:graphic>
          </wp:inline>
        </w:drawing>
      </w:r>
    </w:p>
    <w:p w14:paraId="735F4EEB">
      <w:pPr>
        <w:shd w:val="clear" w:color="auto" w:fill="FFFFFF"/>
        <w:spacing w:line="360" w:lineRule="auto"/>
        <w:jc w:val="left"/>
        <w:textAlignment w:val="center"/>
      </w:pPr>
      <w:r>
        <w:t>(1)同路中的电流；</w:t>
      </w:r>
    </w:p>
    <w:p w14:paraId="26D69721">
      <w:pPr>
        <w:shd w:val="clear" w:color="auto" w:fill="FFFFFF"/>
        <w:spacing w:line="360" w:lineRule="auto"/>
        <w:jc w:val="left"/>
        <w:textAlignment w:val="center"/>
      </w:pPr>
      <w:r>
        <w:t>(2)金属棒在</w:t>
      </w:r>
      <w:r>
        <w:rPr>
          <w:rFonts w:ascii="Times New Roman" w:hAnsi="Times New Roman" w:eastAsia="Times New Roman" w:cs="Times New Roman"/>
          <w:i/>
        </w:rPr>
        <w:t>x</w:t>
      </w:r>
      <w:r>
        <w:t>＝2m处的速度；</w:t>
      </w:r>
    </w:p>
    <w:p w14:paraId="4883CB59">
      <w:pPr>
        <w:shd w:val="clear" w:color="auto" w:fill="FFFFFF"/>
        <w:spacing w:line="360" w:lineRule="auto"/>
        <w:jc w:val="left"/>
        <w:textAlignment w:val="center"/>
      </w:pPr>
      <w:r>
        <w:t>(3)金属棒从</w:t>
      </w:r>
      <w:r>
        <w:rPr>
          <w:rFonts w:ascii="Times New Roman" w:hAnsi="Times New Roman" w:eastAsia="Times New Roman" w:cs="Times New Roman"/>
          <w:i/>
        </w:rPr>
        <w:t>x</w:t>
      </w:r>
      <w:r>
        <w:t>＝0运动到</w:t>
      </w:r>
      <w:r>
        <w:rPr>
          <w:rFonts w:ascii="Times New Roman" w:hAnsi="Times New Roman" w:eastAsia="Times New Roman" w:cs="Times New Roman"/>
          <w:i/>
        </w:rPr>
        <w:t>x</w:t>
      </w:r>
      <w:r>
        <w:t>＝2m过程中安培力做功的大小；</w:t>
      </w:r>
    </w:p>
    <w:p w14:paraId="6E43D170">
      <w:pPr>
        <w:shd w:val="clear" w:color="auto" w:fill="FFFFFF"/>
        <w:spacing w:line="360" w:lineRule="auto"/>
        <w:jc w:val="left"/>
        <w:textAlignment w:val="center"/>
      </w:pPr>
      <w:r>
        <w:t>(4)金属棒从</w:t>
      </w:r>
      <w:r>
        <w:rPr>
          <w:rFonts w:ascii="Times New Roman" w:hAnsi="Times New Roman" w:eastAsia="Times New Roman" w:cs="Times New Roman"/>
          <w:i/>
        </w:rPr>
        <w:t>x</w:t>
      </w:r>
      <w:r>
        <w:t>＝0运动到</w:t>
      </w:r>
      <w:r>
        <w:rPr>
          <w:rFonts w:ascii="Times New Roman" w:hAnsi="Times New Roman" w:eastAsia="Times New Roman" w:cs="Times New Roman"/>
          <w:i/>
        </w:rPr>
        <w:t>x</w:t>
      </w:r>
      <w:r>
        <w:t>＝2m过程中外力的平均功率．</w:t>
      </w:r>
    </w:p>
    <w:p w14:paraId="1ACEFC10">
      <w:pPr>
        <w:shd w:val="clear" w:color="auto" w:fill="FFFFFF"/>
        <w:spacing w:line="360" w:lineRule="auto"/>
        <w:jc w:val="left"/>
        <w:textAlignment w:val="center"/>
      </w:pPr>
      <w:r>
        <w:t>9．如图所示，两根间距</w:t>
      </w:r>
      <w:r>
        <w:rPr>
          <w:rFonts w:ascii="Times New Roman" w:hAnsi="Times New Roman" w:eastAsia="Times New Roman" w:cs="Times New Roman"/>
          <w:i/>
        </w:rPr>
        <w:t>L</w:t>
      </w:r>
      <w:r>
        <w:t>=1m、电阻不计的平行光滑金属导轨</w:t>
      </w:r>
      <w:r>
        <w:rPr>
          <w:rFonts w:ascii="Times New Roman" w:hAnsi="Times New Roman" w:eastAsia="Times New Roman" w:cs="Times New Roman"/>
          <w:i/>
        </w:rPr>
        <w:t>ab</w:t>
      </w:r>
      <w:r>
        <w:t>、</w:t>
      </w:r>
      <w:r>
        <w:rPr>
          <w:rFonts w:ascii="Times New Roman" w:hAnsi="Times New Roman" w:eastAsia="Times New Roman" w:cs="Times New Roman"/>
          <w:i/>
        </w:rPr>
        <w:t>cd</w:t>
      </w:r>
      <w:r>
        <w:t>水平放置，一端与阻值</w:t>
      </w:r>
      <w:r>
        <w:rPr>
          <w:rFonts w:ascii="Times New Roman" w:hAnsi="Times New Roman" w:eastAsia="Times New Roman" w:cs="Times New Roman"/>
          <w:i/>
        </w:rPr>
        <w:t>R</w:t>
      </w:r>
      <w:r>
        <w:t>=2Ω的电阻相连。质量</w:t>
      </w:r>
      <w:r>
        <w:rPr>
          <w:rFonts w:ascii="Times New Roman" w:hAnsi="Times New Roman" w:eastAsia="Times New Roman" w:cs="Times New Roman"/>
          <w:i/>
        </w:rPr>
        <w:t>m</w:t>
      </w:r>
      <w:r>
        <w:t>=1kg，电阻不计的导体棒</w:t>
      </w:r>
      <w:r>
        <w:rPr>
          <w:rFonts w:ascii="Times New Roman" w:hAnsi="Times New Roman" w:eastAsia="Times New Roman" w:cs="Times New Roman"/>
          <w:i/>
        </w:rPr>
        <w:t>ef</w:t>
      </w:r>
      <w:r>
        <w:t>在外力作用下沿导轨以</w:t>
      </w:r>
      <w:r>
        <w:rPr>
          <w:rFonts w:ascii="Times New Roman" w:hAnsi="Times New Roman" w:eastAsia="Times New Roman" w:cs="Times New Roman"/>
          <w:i/>
        </w:rPr>
        <w:t>v</w:t>
      </w:r>
      <w:r>
        <w:t>=5m/s的速度向右匀速运动。整个装置处于磁感应强度</w:t>
      </w:r>
      <w:r>
        <w:rPr>
          <w:rFonts w:ascii="Times New Roman" w:hAnsi="Times New Roman" w:eastAsia="Times New Roman" w:cs="Times New Roman"/>
          <w:i/>
        </w:rPr>
        <w:t>B</w:t>
      </w:r>
      <w:r>
        <w:t>=0.2T的竖直向下的匀强磁场中。求：</w:t>
      </w:r>
    </w:p>
    <w:p w14:paraId="4B929B94">
      <w:pPr>
        <w:shd w:val="clear" w:color="auto" w:fill="FFFFFF"/>
        <w:spacing w:line="360" w:lineRule="auto"/>
        <w:jc w:val="left"/>
        <w:textAlignment w:val="center"/>
      </w:pPr>
      <w:r>
        <w:t>（1）回路中感应电流大小；</w:t>
      </w:r>
    </w:p>
    <w:p w14:paraId="3BBFB360">
      <w:pPr>
        <w:shd w:val="clear" w:color="auto" w:fill="FFFFFF"/>
        <w:spacing w:line="360" w:lineRule="auto"/>
        <w:jc w:val="left"/>
        <w:textAlignment w:val="center"/>
      </w:pPr>
      <w:r>
        <w:t>（2）导体棒所受安培力大小。</w:t>
      </w:r>
    </w:p>
    <w:p w14:paraId="35A1C798">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933575" cy="1038225"/>
            <wp:effectExtent l="0" t="0" r="9525" b="9525"/>
            <wp:docPr id="100019" name="图片 100019" descr="@@@5160f1fb341b4f1ba5c19598eb3f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5160f1fb341b4f1ba5c19598eb3f0078"/>
                    <pic:cNvPicPr>
                      <a:picLocks noChangeAspect="1"/>
                    </pic:cNvPicPr>
                  </pic:nvPicPr>
                  <pic:blipFill>
                    <a:blip r:embed="rId214"/>
                    <a:stretch>
                      <a:fillRect/>
                    </a:stretch>
                  </pic:blipFill>
                  <pic:spPr>
                    <a:xfrm>
                      <a:off x="0" y="0"/>
                      <a:ext cx="1933575" cy="1038225"/>
                    </a:xfrm>
                    <a:prstGeom prst="rect">
                      <a:avLst/>
                    </a:prstGeom>
                  </pic:spPr>
                </pic:pic>
              </a:graphicData>
            </a:graphic>
          </wp:inline>
        </w:drawing>
      </w:r>
    </w:p>
    <w:p w14:paraId="09C66D93">
      <w:pPr>
        <w:shd w:val="clear" w:color="auto" w:fill="FFFFFF"/>
        <w:spacing w:line="360" w:lineRule="auto"/>
        <w:jc w:val="left"/>
        <w:textAlignment w:val="center"/>
      </w:pPr>
      <w:r>
        <w:t>10．如图所示，水平面上有两根足够长的光滑平行金属导轨</w:t>
      </w:r>
      <w:r>
        <w:object>
          <v:shape id="_x0000_i1131" o:spt="75" alt="eqId411461db15ee8086332c531e086c40c7" type="#_x0000_t75" style="height:12.4pt;width:20.2pt;" o:ole="t" filled="f" o:preferrelative="t" stroked="f" coordsize="21600,21600">
            <v:path/>
            <v:fill on="f" focussize="0,0"/>
            <v:stroke on="f" joinstyle="miter"/>
            <v:imagedata r:id="rId156" o:title="eqId411461db15ee8086332c531e086c40c7"/>
            <o:lock v:ext="edit" aspectratio="t"/>
            <w10:wrap type="none"/>
            <w10:anchorlock/>
          </v:shape>
          <o:OLEObject Type="Embed" ProgID="Equation.DSMT4" ShapeID="_x0000_i1131" DrawAspect="Content" ObjectID="_1468075831" r:id="rId215">
            <o:LockedField>false</o:LockedField>
          </o:OLEObject>
        </w:object>
      </w:r>
      <w:r>
        <w:t>和</w:t>
      </w:r>
      <w:r>
        <w:object>
          <v:shape id="_x0000_i1132" o:spt="75" alt="eqId7a5f1641947153c80b987320885a2b57" type="#_x0000_t75" style="height:13.2pt;width:15.8pt;" o:ole="t" filled="f" o:preferrelative="t" stroked="f" coordsize="21600,21600">
            <v:path/>
            <v:fill on="f" focussize="0,0"/>
            <v:stroke on="f" joinstyle="miter"/>
            <v:imagedata r:id="rId180" o:title="eqId7a5f1641947153c80b987320885a2b57"/>
            <o:lock v:ext="edit" aspectratio="t"/>
            <w10:wrap type="none"/>
            <w10:anchorlock/>
          </v:shape>
          <o:OLEObject Type="Embed" ProgID="Equation.DSMT4" ShapeID="_x0000_i1132" DrawAspect="Content" ObjectID="_1468075832" r:id="rId216">
            <o:LockedField>false</o:LockedField>
          </o:OLEObject>
        </w:object>
      </w:r>
      <w:r>
        <w:t>，两导轨间距为</w:t>
      </w:r>
      <w:r>
        <w:object>
          <v:shape id="_x0000_i1133" o:spt="75" alt="eqId58d6961838f6bd0917fe95735d7c53dc" type="#_x0000_t75" style="height:11.25pt;width:32.55pt;" o:ole="t" filled="f" o:preferrelative="t" stroked="f" coordsize="21600,21600">
            <v:path/>
            <v:fill on="f" focussize="0,0"/>
            <v:stroke on="f" joinstyle="miter"/>
            <v:imagedata r:id="rId218" o:title="eqId58d6961838f6bd0917fe95735d7c53dc"/>
            <o:lock v:ext="edit" aspectratio="t"/>
            <w10:wrap type="none"/>
            <w10:anchorlock/>
          </v:shape>
          <o:OLEObject Type="Embed" ProgID="Equation.DSMT4" ShapeID="_x0000_i1133" DrawAspect="Content" ObjectID="_1468075833" r:id="rId217">
            <o:LockedField>false</o:LockedField>
          </o:OLEObject>
        </w:object>
      </w:r>
      <w:r>
        <w:t>，电阻不计。在</w:t>
      </w:r>
      <w:r>
        <w:object>
          <v:shape id="_x0000_i1134" o:spt="75" alt="eqIdd2dca049735b45fb9b2533c68605eddc" type="#_x0000_t75" style="height:14.1pt;width:20.2pt;" o:ole="t" filled="f" o:preferrelative="t" stroked="f" coordsize="21600,21600">
            <v:path/>
            <v:fill on="f" focussize="0,0"/>
            <v:stroke on="f" joinstyle="miter"/>
            <v:imagedata r:id="rId220" o:title="eqIdd2dca049735b45fb9b2533c68605eddc"/>
            <o:lock v:ext="edit" aspectratio="t"/>
            <w10:wrap type="none"/>
            <w10:anchorlock/>
          </v:shape>
          <o:OLEObject Type="Embed" ProgID="Equation.DSMT4" ShapeID="_x0000_i1134" DrawAspect="Content" ObjectID="_1468075834" r:id="rId219">
            <o:LockedField>false</o:LockedField>
          </o:OLEObject>
        </w:object>
      </w:r>
      <w:r>
        <w:t>之间接有一阻值为</w:t>
      </w:r>
      <w:r>
        <w:object>
          <v:shape id="_x0000_i1135" o:spt="75" alt="eqId749b864efc8dd56b75d75e5b2ac311e1" type="#_x0000_t75" style="height:12pt;width:33.4pt;" o:ole="t" filled="f" o:preferrelative="t" stroked="f" coordsize="21600,21600">
            <v:path/>
            <v:fill on="f" focussize="0,0"/>
            <v:stroke on="f" joinstyle="miter"/>
            <v:imagedata r:id="rId222" o:title="eqId749b864efc8dd56b75d75e5b2ac311e1"/>
            <o:lock v:ext="edit" aspectratio="t"/>
            <w10:wrap type="none"/>
            <w10:anchorlock/>
          </v:shape>
          <o:OLEObject Type="Embed" ProgID="Equation.DSMT4" ShapeID="_x0000_i1135" DrawAspect="Content" ObjectID="_1468075835" r:id="rId221">
            <o:LockedField>false</o:LockedField>
          </o:OLEObject>
        </w:object>
      </w:r>
      <w:r>
        <w:t>的电阻。导体杆</w:t>
      </w:r>
      <w:r>
        <w:object>
          <v:shape id="_x0000_i1136"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36" DrawAspect="Content" ObjectID="_1468075836" r:id="rId223">
            <o:LockedField>false</o:LockedField>
          </o:OLEObject>
        </w:object>
      </w:r>
      <w:r>
        <w:t>质量为</w:t>
      </w:r>
      <w:r>
        <w:object>
          <v:shape id="_x0000_i1137" o:spt="75" alt="eqId5dee915e2fb7b8a1f4328473f9c18ba7" type="#_x0000_t75" style="height:13.1pt;width:33.4pt;" o:ole="t" filled="f" o:preferrelative="t" stroked="f" coordsize="21600,21600">
            <v:path/>
            <v:fill on="f" focussize="0,0"/>
            <v:stroke on="f" joinstyle="miter"/>
            <v:imagedata r:id="rId160" o:title="eqId5dee915e2fb7b8a1f4328473f9c18ba7"/>
            <o:lock v:ext="edit" aspectratio="t"/>
            <w10:wrap type="none"/>
            <w10:anchorlock/>
          </v:shape>
          <o:OLEObject Type="Embed" ProgID="Equation.DSMT4" ShapeID="_x0000_i1137" DrawAspect="Content" ObjectID="_1468075837" r:id="rId224">
            <o:LockedField>false</o:LockedField>
          </o:OLEObject>
        </w:object>
      </w:r>
      <w:r>
        <w:t>，电阻为</w:t>
      </w:r>
      <w:r>
        <w:object>
          <v:shape id="_x0000_i1138" o:spt="75" alt="eqIde0ee12811d949bc3d64173bd04ad43d3" type="#_x0000_t75" style="height:11.3pt;width:29.9pt;" o:ole="t" filled="f" o:preferrelative="t" stroked="f" coordsize="21600,21600">
            <v:path/>
            <v:fill on="f" focussize="0,0"/>
            <v:stroke on="f" joinstyle="miter"/>
            <v:imagedata r:id="rId202" o:title="eqIde0ee12811d949bc3d64173bd04ad43d3"/>
            <o:lock v:ext="edit" aspectratio="t"/>
            <w10:wrap type="none"/>
            <w10:anchorlock/>
          </v:shape>
          <o:OLEObject Type="Embed" ProgID="Equation.DSMT4" ShapeID="_x0000_i1138" DrawAspect="Content" ObjectID="_1468075838" r:id="rId225">
            <o:LockedField>false</o:LockedField>
          </o:OLEObject>
        </w:object>
      </w:r>
      <w:r>
        <w:t>，并与导轨接触良好，整个装置处于方向竖直向上、磁感应强度为</w:t>
      </w:r>
      <w:r>
        <w:object>
          <v:shape id="_x0000_i1139" o:spt="75" alt="eqIdb802d2c2db8db4f1f65480513be9ec5b" type="#_x0000_t75" style="height:11.3pt;width:32.55pt;" o:ole="t" filled="f" o:preferrelative="t" stroked="f" coordsize="21600,21600">
            <v:path/>
            <v:fill on="f" focussize="0,0"/>
            <v:stroke on="f" joinstyle="miter"/>
            <v:imagedata r:id="rId114" o:title="eqIdb802d2c2db8db4f1f65480513be9ec5b"/>
            <o:lock v:ext="edit" aspectratio="t"/>
            <w10:wrap type="none"/>
            <w10:anchorlock/>
          </v:shape>
          <o:OLEObject Type="Embed" ProgID="Equation.DSMT4" ShapeID="_x0000_i1139" DrawAspect="Content" ObjectID="_1468075839" r:id="rId226">
            <o:LockedField>false</o:LockedField>
          </o:OLEObject>
        </w:object>
      </w:r>
      <w:r>
        <w:t>的匀强磁场中。现给</w:t>
      </w:r>
      <w:r>
        <w:object>
          <v:shape id="_x0000_i1140"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40" DrawAspect="Content" ObjectID="_1468075840" r:id="rId227">
            <o:LockedField>false</o:LockedField>
          </o:OLEObject>
        </w:object>
      </w:r>
      <w:r>
        <w:t>杆一个初速度</w:t>
      </w:r>
      <w:r>
        <w:object>
          <v:shape id="_x0000_i1141" o:spt="75" alt="eqId1d2a037e97d9c91e080844e111bc3183" type="#_x0000_t75" style="height:15.8pt;width:47.5pt;" o:ole="t" filled="f" o:preferrelative="t" stroked="f" coordsize="21600,21600">
            <v:path/>
            <v:fill on="f" focussize="0,0"/>
            <v:stroke on="f" joinstyle="miter"/>
            <v:imagedata r:id="rId143" o:title="eqId1d2a037e97d9c91e080844e111bc3183"/>
            <o:lock v:ext="edit" aspectratio="t"/>
            <w10:wrap type="none"/>
            <w10:anchorlock/>
          </v:shape>
          <o:OLEObject Type="Embed" ProgID="Equation.DSMT4" ShapeID="_x0000_i1141" DrawAspect="Content" ObjectID="_1468075841" r:id="rId228">
            <o:LockedField>false</o:LockedField>
          </o:OLEObject>
        </w:object>
      </w:r>
      <w:r>
        <w:t>，使杆向右运动。求：</w:t>
      </w:r>
    </w:p>
    <w:p w14:paraId="5CE8CCB1">
      <w:pPr>
        <w:shd w:val="clear" w:color="auto" w:fill="FFFFFF"/>
        <w:spacing w:line="360" w:lineRule="auto"/>
        <w:jc w:val="left"/>
        <w:textAlignment w:val="center"/>
      </w:pPr>
      <w:r>
        <w:t>（1）</w:t>
      </w:r>
      <w:r>
        <w:object>
          <v:shape id="_x0000_i1142"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42" DrawAspect="Content" ObjectID="_1468075842" r:id="rId229">
            <o:LockedField>false</o:LockedField>
          </o:OLEObject>
        </w:object>
      </w:r>
      <w:r>
        <w:t>杆速度减为</w:t>
      </w:r>
      <w:r>
        <w:object>
          <v:shape id="_x0000_i1143" o:spt="75" alt="eqId6ecd75424b351d8ecf2a311c525c77ff" type="#_x0000_t75" style="height:12.4pt;width:28.1pt;" o:ole="t" filled="f" o:preferrelative="t" stroked="f" coordsize="21600,21600">
            <v:path/>
            <v:fill on="f" focussize="0,0"/>
            <v:stroke on="f" joinstyle="miter"/>
            <v:imagedata r:id="rId231" o:title="eqId6ecd75424b351d8ecf2a311c525c77ff"/>
            <o:lock v:ext="edit" aspectratio="t"/>
            <w10:wrap type="none"/>
            <w10:anchorlock/>
          </v:shape>
          <o:OLEObject Type="Embed" ProgID="Equation.DSMT4" ShapeID="_x0000_i1143" DrawAspect="Content" ObjectID="_1468075843" r:id="rId230">
            <o:LockedField>false</o:LockedField>
          </o:OLEObject>
        </w:object>
      </w:r>
      <w:r>
        <w:t>时，</w:t>
      </w:r>
      <w:r>
        <w:object>
          <v:shape id="_x0000_i1144"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44" DrawAspect="Content" ObjectID="_1468075844" r:id="rId232">
            <o:LockedField>false</o:LockedField>
          </o:OLEObject>
        </w:object>
      </w:r>
      <w:r>
        <w:t>杆加速度大小</w:t>
      </w:r>
      <w:r>
        <w:object>
          <v:shape id="_x0000_i1145" o:spt="75" alt="eqId0a6936d370d6a238a608ca56f87198de" type="#_x0000_t75" style="height:9.5pt;width:8.75pt;" o:ole="t" filled="f" o:preferrelative="t" stroked="f" coordsize="21600,21600">
            <v:path/>
            <v:fill on="f" focussize="0,0"/>
            <v:stroke on="f" joinstyle="miter"/>
            <v:imagedata r:id="rId234" o:title="eqId0a6936d370d6a238a608ca56f87198de"/>
            <o:lock v:ext="edit" aspectratio="t"/>
            <w10:wrap type="none"/>
            <w10:anchorlock/>
          </v:shape>
          <o:OLEObject Type="Embed" ProgID="Equation.DSMT4" ShapeID="_x0000_i1145" DrawAspect="Content" ObjectID="_1468075845" r:id="rId233">
            <o:LockedField>false</o:LockedField>
          </o:OLEObject>
        </w:object>
      </w:r>
      <w:r>
        <w:t>；</w:t>
      </w:r>
    </w:p>
    <w:p w14:paraId="4FD98123">
      <w:pPr>
        <w:shd w:val="clear" w:color="auto" w:fill="FFFFFF"/>
        <w:spacing w:line="360" w:lineRule="auto"/>
        <w:jc w:val="left"/>
        <w:textAlignment w:val="center"/>
      </w:pPr>
      <w:r>
        <w:t>（2）整个过程电阻</w:t>
      </w:r>
      <w:r>
        <w:object>
          <v:shape id="_x0000_i1146" o:spt="75" alt="eqId4aa0df7f1e45f9de29e802c7f19a4f64" type="#_x0000_t75" style="height:10.3pt;width:9.65pt;" o:ole="t" filled="f" o:preferrelative="t" stroked="f" coordsize="21600,21600">
            <v:path/>
            <v:fill on="f" focussize="0,0"/>
            <v:stroke on="f" joinstyle="miter"/>
            <v:imagedata r:id="rId236" o:title="eqId4aa0df7f1e45f9de29e802c7f19a4f64"/>
            <o:lock v:ext="edit" aspectratio="t"/>
            <w10:wrap type="none"/>
            <w10:anchorlock/>
          </v:shape>
          <o:OLEObject Type="Embed" ProgID="Equation.DSMT4" ShapeID="_x0000_i1146" DrawAspect="Content" ObjectID="_1468075846" r:id="rId235">
            <o:LockedField>false</o:LockedField>
          </o:OLEObject>
        </w:object>
      </w:r>
      <w:r>
        <w:t>上产生的热量</w:t>
      </w:r>
      <w:r>
        <w:object>
          <v:shape id="_x0000_i1147" o:spt="75" alt="eqIdacc290b44635265137fdf13146b6a6d9" type="#_x0000_t75" style="height:13.7pt;width:10.55pt;" o:ole="t" filled="f" o:preferrelative="t" stroked="f" coordsize="21600,21600">
            <v:path/>
            <v:fill on="f" focussize="0,0"/>
            <v:stroke on="f" joinstyle="miter"/>
            <v:imagedata r:id="rId238" o:title="eqIdacc290b44635265137fdf13146b6a6d9"/>
            <o:lock v:ext="edit" aspectratio="t"/>
            <w10:wrap type="none"/>
            <w10:anchorlock/>
          </v:shape>
          <o:OLEObject Type="Embed" ProgID="Equation.DSMT4" ShapeID="_x0000_i1147" DrawAspect="Content" ObjectID="_1468075847" r:id="rId237">
            <o:LockedField>false</o:LockedField>
          </o:OLEObject>
        </w:object>
      </w:r>
      <w:r>
        <w:t>；</w:t>
      </w:r>
    </w:p>
    <w:p w14:paraId="2886F46C">
      <w:pPr>
        <w:shd w:val="clear" w:color="auto" w:fill="FFFFFF"/>
        <w:spacing w:line="360" w:lineRule="auto"/>
        <w:jc w:val="left"/>
        <w:textAlignment w:val="center"/>
      </w:pPr>
      <w:r>
        <w:t>（3）整个过程通过电阻</w:t>
      </w:r>
      <w:r>
        <w:object>
          <v:shape id="_x0000_i1148" o:spt="75" alt="eqId4aa0df7f1e45f9de29e802c7f19a4f64" type="#_x0000_t75" style="height:10.3pt;width:9.65pt;" o:ole="t" filled="f" o:preferrelative="t" stroked="f" coordsize="21600,21600">
            <v:path/>
            <v:fill on="f" focussize="0,0"/>
            <v:stroke on="f" joinstyle="miter"/>
            <v:imagedata r:id="rId236" o:title="eqId4aa0df7f1e45f9de29e802c7f19a4f64"/>
            <o:lock v:ext="edit" aspectratio="t"/>
            <w10:wrap type="none"/>
            <w10:anchorlock/>
          </v:shape>
          <o:OLEObject Type="Embed" ProgID="Equation.DSMT4" ShapeID="_x0000_i1148" DrawAspect="Content" ObjectID="_1468075848" r:id="rId239">
            <o:LockedField>false</o:LockedField>
          </o:OLEObject>
        </w:object>
      </w:r>
      <w:r>
        <w:t>的电荷量</w:t>
      </w:r>
      <w:r>
        <w:object>
          <v:shape id="_x0000_i1149" o:spt="75" alt="eqId9aa8a716a31b0f51b70fdf9bdb257909" type="#_x0000_t75" style="height:13.9pt;width:8.75pt;" o:ole="t" filled="f" o:preferrelative="t" stroked="f" coordsize="21600,21600">
            <v:path/>
            <v:fill on="f" focussize="0,0"/>
            <v:stroke on="f" joinstyle="miter"/>
            <v:imagedata r:id="rId169" o:title="eqId9aa8a716a31b0f51b70fdf9bdb257909"/>
            <o:lock v:ext="edit" aspectratio="t"/>
            <w10:wrap type="none"/>
            <w10:anchorlock/>
          </v:shape>
          <o:OLEObject Type="Embed" ProgID="Equation.DSMT4" ShapeID="_x0000_i1149" DrawAspect="Content" ObjectID="_1468075849" r:id="rId240">
            <o:LockedField>false</o:LockedField>
          </o:OLEObject>
        </w:object>
      </w:r>
      <w:r>
        <w:t>及导体杆</w:t>
      </w:r>
      <w:r>
        <w:object>
          <v:shape id="_x0000_i1150" o:spt="75" alt="eqId18f0281e6bbdbe08beeccb55adf84536" type="#_x0000_t75" style="height:12.7pt;width:14.05pt;" o:ole="t" filled="f" o:preferrelative="t" stroked="f" coordsize="21600,21600">
            <v:path/>
            <v:fill on="f" focussize="0,0"/>
            <v:stroke on="f" joinstyle="miter"/>
            <v:imagedata r:id="rId182" o:title="eqId18f0281e6bbdbe08beeccb55adf84536"/>
            <o:lock v:ext="edit" aspectratio="t"/>
            <w10:wrap type="none"/>
            <w10:anchorlock/>
          </v:shape>
          <o:OLEObject Type="Embed" ProgID="Equation.DSMT4" ShapeID="_x0000_i1150" DrawAspect="Content" ObjectID="_1468075850" r:id="rId241">
            <o:LockedField>false</o:LockedField>
          </o:OLEObject>
        </w:object>
      </w:r>
      <w:r>
        <w:t>移动的距离</w:t>
      </w:r>
      <w:r>
        <w:object>
          <v:shape id="_x0000_i1151" o:spt="75" alt="eqId81dea63b8ce3e51adf66cf7b9982a248" type="#_x0000_t75" style="height:9.5pt;width:8.75pt;" o:ole="t" filled="f" o:preferrelative="t" stroked="f" coordsize="21600,21600">
            <v:path/>
            <v:fill on="f" focussize="0,0"/>
            <v:stroke on="f" joinstyle="miter"/>
            <v:imagedata r:id="rId243" o:title="eqId81dea63b8ce3e51adf66cf7b9982a248"/>
            <o:lock v:ext="edit" aspectratio="t"/>
            <w10:wrap type="none"/>
            <w10:anchorlock/>
          </v:shape>
          <o:OLEObject Type="Embed" ProgID="Equation.DSMT4" ShapeID="_x0000_i1151" DrawAspect="Content" ObjectID="_1468075851" r:id="rId242">
            <o:LockedField>false</o:LockedField>
          </o:OLEObject>
        </w:object>
      </w:r>
      <w:r>
        <w:t>。</w:t>
      </w:r>
    </w:p>
    <w:p w14:paraId="3A5CDC9B">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90750" cy="990600"/>
            <wp:effectExtent l="0" t="0" r="0" b="0"/>
            <wp:docPr id="100021" name="图片 100021" descr="@@@ed180e8a-7173-4b4b-8088-46763db9b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ed180e8a-7173-4b4b-8088-46763db9b827"/>
                    <pic:cNvPicPr>
                      <a:picLocks noChangeAspect="1"/>
                    </pic:cNvPicPr>
                  </pic:nvPicPr>
                  <pic:blipFill>
                    <a:blip r:embed="rId244"/>
                    <a:stretch>
                      <a:fillRect/>
                    </a:stretch>
                  </pic:blipFill>
                  <pic:spPr>
                    <a:xfrm>
                      <a:off x="0" y="0"/>
                      <a:ext cx="2190750" cy="990600"/>
                    </a:xfrm>
                    <a:prstGeom prst="rect">
                      <a:avLst/>
                    </a:prstGeom>
                  </pic:spPr>
                </pic:pic>
              </a:graphicData>
            </a:graphic>
          </wp:inline>
        </w:drawing>
      </w:r>
      <w:r>
        <w:rPr>
          <w:rFonts w:ascii="Times New Roman" w:hAnsi="Times New Roman" w:eastAsia="Times New Roman" w:cs="Times New Roman"/>
          <w:kern w:val="0"/>
          <w:sz w:val="24"/>
          <w:szCs w:val="24"/>
        </w:rPr>
        <w:t>  </w:t>
      </w:r>
    </w:p>
    <w:p w14:paraId="314DA824">
      <w:pPr>
        <w:shd w:val="clear" w:color="auto" w:fill="FFFFFF"/>
        <w:spacing w:line="360" w:lineRule="auto"/>
        <w:jc w:val="left"/>
        <w:textAlignment w:val="center"/>
      </w:pPr>
    </w:p>
    <w:p w14:paraId="26D60323">
      <w:bookmarkStart w:id="1" w:name="_GoBack"/>
      <w:bookmarkEnd w:id="1"/>
    </w:p>
    <w:sectPr>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D43B7"/>
    <w:multiLevelType w:val="singleLevel"/>
    <w:tmpl w:val="9C2D43B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0M2RkNjZiMGE3ZjE3YWZkMWQxMmEwNDc1MmE4ZTcifQ=="/>
  </w:docVars>
  <w:rsids>
    <w:rsidRoot w:val="00C806B0"/>
    <w:rsid w:val="00043B54"/>
    <w:rsid w:val="001D7A06"/>
    <w:rsid w:val="00284433"/>
    <w:rsid w:val="002A1EC6"/>
    <w:rsid w:val="002E035E"/>
    <w:rsid w:val="004151FC"/>
    <w:rsid w:val="006B16C5"/>
    <w:rsid w:val="00776133"/>
    <w:rsid w:val="00855687"/>
    <w:rsid w:val="008C07DE"/>
    <w:rsid w:val="00A30CCE"/>
    <w:rsid w:val="00AC3E9C"/>
    <w:rsid w:val="00BC4F14"/>
    <w:rsid w:val="00BC62FB"/>
    <w:rsid w:val="00BF535F"/>
    <w:rsid w:val="00C02FC6"/>
    <w:rsid w:val="00C806B0"/>
    <w:rsid w:val="00E476EE"/>
    <w:rsid w:val="00EF035E"/>
    <w:rsid w:val="1AD71C45"/>
    <w:rsid w:val="33F04AD0"/>
    <w:rsid w:val="7A0E2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qFormat/>
    <w:uiPriority w:val="0"/>
    <w:pPr>
      <w:ind w:left="420" w:leftChars="200"/>
    </w:p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6.bin"/><Relationship Id="rId97" Type="http://schemas.openxmlformats.org/officeDocument/2006/relationships/image" Target="media/image49.wmf"/><Relationship Id="rId96" Type="http://schemas.openxmlformats.org/officeDocument/2006/relationships/oleObject" Target="embeddings/oleObject45.bin"/><Relationship Id="rId95" Type="http://schemas.openxmlformats.org/officeDocument/2006/relationships/image" Target="media/image48.wmf"/><Relationship Id="rId94" Type="http://schemas.openxmlformats.org/officeDocument/2006/relationships/oleObject" Target="embeddings/oleObject44.bin"/><Relationship Id="rId93" Type="http://schemas.openxmlformats.org/officeDocument/2006/relationships/image" Target="media/image47.wmf"/><Relationship Id="rId92" Type="http://schemas.openxmlformats.org/officeDocument/2006/relationships/oleObject" Target="embeddings/oleObject43.bin"/><Relationship Id="rId91" Type="http://schemas.openxmlformats.org/officeDocument/2006/relationships/oleObject" Target="embeddings/oleObject42.bin"/><Relationship Id="rId90" Type="http://schemas.openxmlformats.org/officeDocument/2006/relationships/image" Target="media/image46.wmf"/><Relationship Id="rId9" Type="http://schemas.openxmlformats.org/officeDocument/2006/relationships/image" Target="media/image3.wmf"/><Relationship Id="rId89" Type="http://schemas.openxmlformats.org/officeDocument/2006/relationships/oleObject" Target="embeddings/oleObject41.bin"/><Relationship Id="rId88" Type="http://schemas.openxmlformats.org/officeDocument/2006/relationships/image" Target="media/image45.png"/><Relationship Id="rId87" Type="http://schemas.openxmlformats.org/officeDocument/2006/relationships/image" Target="media/image44.png"/><Relationship Id="rId86" Type="http://schemas.openxmlformats.org/officeDocument/2006/relationships/image" Target="media/image43.png"/><Relationship Id="rId85" Type="http://schemas.openxmlformats.org/officeDocument/2006/relationships/image" Target="media/image42.png"/><Relationship Id="rId84" Type="http://schemas.openxmlformats.org/officeDocument/2006/relationships/image" Target="media/image41.wmf"/><Relationship Id="rId83" Type="http://schemas.openxmlformats.org/officeDocument/2006/relationships/oleObject" Target="embeddings/oleObject40.bin"/><Relationship Id="rId82" Type="http://schemas.openxmlformats.org/officeDocument/2006/relationships/image" Target="media/image40.wmf"/><Relationship Id="rId81" Type="http://schemas.openxmlformats.org/officeDocument/2006/relationships/oleObject" Target="embeddings/oleObject39.bin"/><Relationship Id="rId80" Type="http://schemas.openxmlformats.org/officeDocument/2006/relationships/image" Target="media/image39.wmf"/><Relationship Id="rId8" Type="http://schemas.openxmlformats.org/officeDocument/2006/relationships/oleObject" Target="embeddings/oleObject3.bin"/><Relationship Id="rId79" Type="http://schemas.openxmlformats.org/officeDocument/2006/relationships/oleObject" Target="embeddings/oleObject38.bin"/><Relationship Id="rId78" Type="http://schemas.openxmlformats.org/officeDocument/2006/relationships/image" Target="media/image38.wmf"/><Relationship Id="rId77" Type="http://schemas.openxmlformats.org/officeDocument/2006/relationships/oleObject" Target="embeddings/oleObject37.bin"/><Relationship Id="rId76" Type="http://schemas.openxmlformats.org/officeDocument/2006/relationships/image" Target="media/image37.wmf"/><Relationship Id="rId75" Type="http://schemas.openxmlformats.org/officeDocument/2006/relationships/oleObject" Target="embeddings/oleObject36.bin"/><Relationship Id="rId74" Type="http://schemas.openxmlformats.org/officeDocument/2006/relationships/image" Target="media/image36.wmf"/><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image" Target="media/image34.wmf"/><Relationship Id="rId7" Type="http://schemas.openxmlformats.org/officeDocument/2006/relationships/image" Target="media/image2.wmf"/><Relationship Id="rId69" Type="http://schemas.openxmlformats.org/officeDocument/2006/relationships/oleObject" Target="embeddings/oleObject33.bin"/><Relationship Id="rId68" Type="http://schemas.openxmlformats.org/officeDocument/2006/relationships/image" Target="media/image33.wmf"/><Relationship Id="rId67" Type="http://schemas.openxmlformats.org/officeDocument/2006/relationships/oleObject" Target="embeddings/oleObject32.bin"/><Relationship Id="rId66" Type="http://schemas.openxmlformats.org/officeDocument/2006/relationships/image" Target="media/image32.wmf"/><Relationship Id="rId65" Type="http://schemas.openxmlformats.org/officeDocument/2006/relationships/oleObject" Target="embeddings/oleObject31.bin"/><Relationship Id="rId64" Type="http://schemas.openxmlformats.org/officeDocument/2006/relationships/image" Target="media/image31.wmf"/><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oleObject" Target="embeddings/oleObject2.bin"/><Relationship Id="rId59" Type="http://schemas.openxmlformats.org/officeDocument/2006/relationships/oleObject" Target="embeddings/oleObject28.bin"/><Relationship Id="rId58" Type="http://schemas.openxmlformats.org/officeDocument/2006/relationships/image" Target="media/image28.wmf"/><Relationship Id="rId57" Type="http://schemas.openxmlformats.org/officeDocument/2006/relationships/oleObject" Target="embeddings/oleObject27.bin"/><Relationship Id="rId56" Type="http://schemas.openxmlformats.org/officeDocument/2006/relationships/image" Target="media/image27.png"/><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image" Target="media/image1.wmf"/><Relationship Id="rId49" Type="http://schemas.openxmlformats.org/officeDocument/2006/relationships/image" Target="media/image24.png"/><Relationship Id="rId48" Type="http://schemas.openxmlformats.org/officeDocument/2006/relationships/image" Target="media/image23.wmf"/><Relationship Id="rId47" Type="http://schemas.openxmlformats.org/officeDocument/2006/relationships/oleObject" Target="embeddings/oleObject22.bin"/><Relationship Id="rId46" Type="http://schemas.openxmlformats.org/officeDocument/2006/relationships/image" Target="media/image22.wmf"/><Relationship Id="rId45" Type="http://schemas.openxmlformats.org/officeDocument/2006/relationships/oleObject" Target="embeddings/oleObject21.bin"/><Relationship Id="rId44" Type="http://schemas.openxmlformats.org/officeDocument/2006/relationships/image" Target="media/image21.wmf"/><Relationship Id="rId43" Type="http://schemas.openxmlformats.org/officeDocument/2006/relationships/oleObject" Target="embeddings/oleObject20.bin"/><Relationship Id="rId42" Type="http://schemas.openxmlformats.org/officeDocument/2006/relationships/image" Target="media/image20.wmf"/><Relationship Id="rId41" Type="http://schemas.openxmlformats.org/officeDocument/2006/relationships/oleObject" Target="embeddings/oleObject19.bin"/><Relationship Id="rId40" Type="http://schemas.openxmlformats.org/officeDocument/2006/relationships/image" Target="media/image19.wmf"/><Relationship Id="rId4" Type="http://schemas.openxmlformats.org/officeDocument/2006/relationships/oleObject" Target="embeddings/oleObject1.bin"/><Relationship Id="rId39" Type="http://schemas.openxmlformats.org/officeDocument/2006/relationships/oleObject" Target="embeddings/oleObject18.bin"/><Relationship Id="rId38" Type="http://schemas.openxmlformats.org/officeDocument/2006/relationships/image" Target="media/image18.wmf"/><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wmf"/><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8" Type="http://schemas.openxmlformats.org/officeDocument/2006/relationships/fontTable" Target="fontTable.xml"/><Relationship Id="rId247" Type="http://schemas.openxmlformats.org/officeDocument/2006/relationships/customXml" Target="../customXml/item2.xml"/><Relationship Id="rId246" Type="http://schemas.openxmlformats.org/officeDocument/2006/relationships/numbering" Target="numbering.xml"/><Relationship Id="rId245" Type="http://schemas.openxmlformats.org/officeDocument/2006/relationships/customXml" Target="../customXml/item1.xml"/><Relationship Id="rId244" Type="http://schemas.openxmlformats.org/officeDocument/2006/relationships/image" Target="media/image114.png"/><Relationship Id="rId243" Type="http://schemas.openxmlformats.org/officeDocument/2006/relationships/image" Target="media/image113.wmf"/><Relationship Id="rId242" Type="http://schemas.openxmlformats.org/officeDocument/2006/relationships/oleObject" Target="embeddings/oleObject127.bin"/><Relationship Id="rId241" Type="http://schemas.openxmlformats.org/officeDocument/2006/relationships/oleObject" Target="embeddings/oleObject126.bin"/><Relationship Id="rId240" Type="http://schemas.openxmlformats.org/officeDocument/2006/relationships/oleObject" Target="embeddings/oleObject125.bin"/><Relationship Id="rId24" Type="http://schemas.openxmlformats.org/officeDocument/2006/relationships/oleObject" Target="embeddings/oleObject10.bin"/><Relationship Id="rId239" Type="http://schemas.openxmlformats.org/officeDocument/2006/relationships/oleObject" Target="embeddings/oleObject124.bin"/><Relationship Id="rId238" Type="http://schemas.openxmlformats.org/officeDocument/2006/relationships/image" Target="media/image112.wmf"/><Relationship Id="rId237" Type="http://schemas.openxmlformats.org/officeDocument/2006/relationships/oleObject" Target="embeddings/oleObject123.bin"/><Relationship Id="rId236" Type="http://schemas.openxmlformats.org/officeDocument/2006/relationships/image" Target="media/image111.wmf"/><Relationship Id="rId235" Type="http://schemas.openxmlformats.org/officeDocument/2006/relationships/oleObject" Target="embeddings/oleObject122.bin"/><Relationship Id="rId234" Type="http://schemas.openxmlformats.org/officeDocument/2006/relationships/image" Target="media/image110.wmf"/><Relationship Id="rId233" Type="http://schemas.openxmlformats.org/officeDocument/2006/relationships/oleObject" Target="embeddings/oleObject121.bin"/><Relationship Id="rId232" Type="http://schemas.openxmlformats.org/officeDocument/2006/relationships/oleObject" Target="embeddings/oleObject120.bin"/><Relationship Id="rId231" Type="http://schemas.openxmlformats.org/officeDocument/2006/relationships/image" Target="media/image109.wmf"/><Relationship Id="rId230" Type="http://schemas.openxmlformats.org/officeDocument/2006/relationships/oleObject" Target="embeddings/oleObject119.bin"/><Relationship Id="rId23" Type="http://schemas.openxmlformats.org/officeDocument/2006/relationships/image" Target="media/image11.wmf"/><Relationship Id="rId229" Type="http://schemas.openxmlformats.org/officeDocument/2006/relationships/oleObject" Target="embeddings/oleObject118.bin"/><Relationship Id="rId228" Type="http://schemas.openxmlformats.org/officeDocument/2006/relationships/oleObject" Target="embeddings/oleObject117.bin"/><Relationship Id="rId227" Type="http://schemas.openxmlformats.org/officeDocument/2006/relationships/oleObject" Target="embeddings/oleObject116.bin"/><Relationship Id="rId226" Type="http://schemas.openxmlformats.org/officeDocument/2006/relationships/oleObject" Target="embeddings/oleObject115.bin"/><Relationship Id="rId225" Type="http://schemas.openxmlformats.org/officeDocument/2006/relationships/oleObject" Target="embeddings/oleObject114.bin"/><Relationship Id="rId224" Type="http://schemas.openxmlformats.org/officeDocument/2006/relationships/oleObject" Target="embeddings/oleObject113.bin"/><Relationship Id="rId223" Type="http://schemas.openxmlformats.org/officeDocument/2006/relationships/oleObject" Target="embeddings/oleObject112.bin"/><Relationship Id="rId222" Type="http://schemas.openxmlformats.org/officeDocument/2006/relationships/image" Target="media/image108.wmf"/><Relationship Id="rId221" Type="http://schemas.openxmlformats.org/officeDocument/2006/relationships/oleObject" Target="embeddings/oleObject111.bin"/><Relationship Id="rId220" Type="http://schemas.openxmlformats.org/officeDocument/2006/relationships/image" Target="media/image107.wmf"/><Relationship Id="rId22" Type="http://schemas.openxmlformats.org/officeDocument/2006/relationships/oleObject" Target="embeddings/oleObject9.bin"/><Relationship Id="rId219" Type="http://schemas.openxmlformats.org/officeDocument/2006/relationships/oleObject" Target="embeddings/oleObject110.bin"/><Relationship Id="rId218" Type="http://schemas.openxmlformats.org/officeDocument/2006/relationships/image" Target="media/image106.wmf"/><Relationship Id="rId217" Type="http://schemas.openxmlformats.org/officeDocument/2006/relationships/oleObject" Target="embeddings/oleObject109.bin"/><Relationship Id="rId216" Type="http://schemas.openxmlformats.org/officeDocument/2006/relationships/oleObject" Target="embeddings/oleObject108.bin"/><Relationship Id="rId215" Type="http://schemas.openxmlformats.org/officeDocument/2006/relationships/oleObject" Target="embeddings/oleObject107.bin"/><Relationship Id="rId214" Type="http://schemas.openxmlformats.org/officeDocument/2006/relationships/image" Target="media/image105.png"/><Relationship Id="rId213" Type="http://schemas.openxmlformats.org/officeDocument/2006/relationships/image" Target="media/image104.png"/><Relationship Id="rId212" Type="http://schemas.openxmlformats.org/officeDocument/2006/relationships/image" Target="media/image103.png"/><Relationship Id="rId211" Type="http://schemas.openxmlformats.org/officeDocument/2006/relationships/oleObject" Target="embeddings/oleObject106.bin"/><Relationship Id="rId210" Type="http://schemas.openxmlformats.org/officeDocument/2006/relationships/oleObject" Target="embeddings/oleObject105.bin"/><Relationship Id="rId21" Type="http://schemas.openxmlformats.org/officeDocument/2006/relationships/image" Target="media/image10.png"/><Relationship Id="rId209" Type="http://schemas.openxmlformats.org/officeDocument/2006/relationships/oleObject" Target="embeddings/oleObject104.bin"/><Relationship Id="rId208" Type="http://schemas.openxmlformats.org/officeDocument/2006/relationships/image" Target="media/image102.wmf"/><Relationship Id="rId207" Type="http://schemas.openxmlformats.org/officeDocument/2006/relationships/oleObject" Target="embeddings/oleObject103.bin"/><Relationship Id="rId206" Type="http://schemas.openxmlformats.org/officeDocument/2006/relationships/oleObject" Target="embeddings/oleObject102.bin"/><Relationship Id="rId205" Type="http://schemas.openxmlformats.org/officeDocument/2006/relationships/image" Target="media/image101.wmf"/><Relationship Id="rId204" Type="http://schemas.openxmlformats.org/officeDocument/2006/relationships/oleObject" Target="embeddings/oleObject101.bin"/><Relationship Id="rId203" Type="http://schemas.openxmlformats.org/officeDocument/2006/relationships/oleObject" Target="embeddings/oleObject100.bin"/><Relationship Id="rId202" Type="http://schemas.openxmlformats.org/officeDocument/2006/relationships/image" Target="media/image100.wmf"/><Relationship Id="rId201" Type="http://schemas.openxmlformats.org/officeDocument/2006/relationships/oleObject" Target="embeddings/oleObject99.bin"/><Relationship Id="rId200" Type="http://schemas.openxmlformats.org/officeDocument/2006/relationships/oleObject" Target="embeddings/oleObject98.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99.wmf"/><Relationship Id="rId198" Type="http://schemas.openxmlformats.org/officeDocument/2006/relationships/oleObject" Target="embeddings/oleObject97.bin"/><Relationship Id="rId197" Type="http://schemas.openxmlformats.org/officeDocument/2006/relationships/image" Target="media/image98.wmf"/><Relationship Id="rId196" Type="http://schemas.openxmlformats.org/officeDocument/2006/relationships/oleObject" Target="embeddings/oleObject96.bin"/><Relationship Id="rId195" Type="http://schemas.openxmlformats.org/officeDocument/2006/relationships/image" Target="media/image97.wmf"/><Relationship Id="rId194" Type="http://schemas.openxmlformats.org/officeDocument/2006/relationships/oleObject" Target="embeddings/oleObject95.bin"/><Relationship Id="rId193" Type="http://schemas.openxmlformats.org/officeDocument/2006/relationships/image" Target="media/image96.png"/><Relationship Id="rId192" Type="http://schemas.openxmlformats.org/officeDocument/2006/relationships/oleObject" Target="embeddings/oleObject94.bin"/><Relationship Id="rId191" Type="http://schemas.openxmlformats.org/officeDocument/2006/relationships/oleObject" Target="embeddings/oleObject93.bin"/><Relationship Id="rId190" Type="http://schemas.openxmlformats.org/officeDocument/2006/relationships/oleObject" Target="embeddings/oleObject92.bin"/><Relationship Id="rId19" Type="http://schemas.openxmlformats.org/officeDocument/2006/relationships/oleObject" Target="embeddings/oleObject8.bin"/><Relationship Id="rId189" Type="http://schemas.openxmlformats.org/officeDocument/2006/relationships/oleObject" Target="embeddings/oleObject91.bin"/><Relationship Id="rId188" Type="http://schemas.openxmlformats.org/officeDocument/2006/relationships/image" Target="media/image95.wmf"/><Relationship Id="rId187" Type="http://schemas.openxmlformats.org/officeDocument/2006/relationships/oleObject" Target="embeddings/oleObject90.bin"/><Relationship Id="rId186" Type="http://schemas.openxmlformats.org/officeDocument/2006/relationships/oleObject" Target="embeddings/oleObject89.bin"/><Relationship Id="rId185" Type="http://schemas.openxmlformats.org/officeDocument/2006/relationships/image" Target="media/image94.wmf"/><Relationship Id="rId184" Type="http://schemas.openxmlformats.org/officeDocument/2006/relationships/oleObject" Target="embeddings/oleObject88.bin"/><Relationship Id="rId183" Type="http://schemas.openxmlformats.org/officeDocument/2006/relationships/oleObject" Target="embeddings/oleObject87.bin"/><Relationship Id="rId182" Type="http://schemas.openxmlformats.org/officeDocument/2006/relationships/image" Target="media/image93.wmf"/><Relationship Id="rId181" Type="http://schemas.openxmlformats.org/officeDocument/2006/relationships/oleObject" Target="embeddings/oleObject86.bin"/><Relationship Id="rId180" Type="http://schemas.openxmlformats.org/officeDocument/2006/relationships/image" Target="media/image92.wmf"/><Relationship Id="rId18" Type="http://schemas.openxmlformats.org/officeDocument/2006/relationships/image" Target="media/image8.wmf"/><Relationship Id="rId179" Type="http://schemas.openxmlformats.org/officeDocument/2006/relationships/oleObject" Target="embeddings/oleObject85.bin"/><Relationship Id="rId178" Type="http://schemas.openxmlformats.org/officeDocument/2006/relationships/oleObject" Target="embeddings/oleObject84.bin"/><Relationship Id="rId177" Type="http://schemas.openxmlformats.org/officeDocument/2006/relationships/image" Target="media/image91.png"/><Relationship Id="rId176" Type="http://schemas.openxmlformats.org/officeDocument/2006/relationships/image" Target="media/image90.png"/><Relationship Id="rId175" Type="http://schemas.openxmlformats.org/officeDocument/2006/relationships/image" Target="media/image89.wmf"/><Relationship Id="rId174" Type="http://schemas.openxmlformats.org/officeDocument/2006/relationships/oleObject" Target="embeddings/oleObject83.bin"/><Relationship Id="rId173" Type="http://schemas.openxmlformats.org/officeDocument/2006/relationships/image" Target="media/image88.wmf"/><Relationship Id="rId172" Type="http://schemas.openxmlformats.org/officeDocument/2006/relationships/oleObject" Target="embeddings/oleObject82.bin"/><Relationship Id="rId171" Type="http://schemas.openxmlformats.org/officeDocument/2006/relationships/image" Target="media/image87.wmf"/><Relationship Id="rId170" Type="http://schemas.openxmlformats.org/officeDocument/2006/relationships/oleObject" Target="embeddings/oleObject81.bin"/><Relationship Id="rId17" Type="http://schemas.openxmlformats.org/officeDocument/2006/relationships/oleObject" Target="embeddings/oleObject7.bin"/><Relationship Id="rId169" Type="http://schemas.openxmlformats.org/officeDocument/2006/relationships/image" Target="media/image86.wmf"/><Relationship Id="rId168" Type="http://schemas.openxmlformats.org/officeDocument/2006/relationships/oleObject" Target="embeddings/oleObject80.bin"/><Relationship Id="rId167" Type="http://schemas.openxmlformats.org/officeDocument/2006/relationships/image" Target="media/image85.wmf"/><Relationship Id="rId166" Type="http://schemas.openxmlformats.org/officeDocument/2006/relationships/oleObject" Target="embeddings/oleObject79.bin"/><Relationship Id="rId165" Type="http://schemas.openxmlformats.org/officeDocument/2006/relationships/image" Target="media/image84.wmf"/><Relationship Id="rId164" Type="http://schemas.openxmlformats.org/officeDocument/2006/relationships/oleObject" Target="embeddings/oleObject78.bin"/><Relationship Id="rId163" Type="http://schemas.openxmlformats.org/officeDocument/2006/relationships/image" Target="media/image83.wmf"/><Relationship Id="rId162" Type="http://schemas.openxmlformats.org/officeDocument/2006/relationships/oleObject" Target="embeddings/oleObject77.bin"/><Relationship Id="rId161" Type="http://schemas.openxmlformats.org/officeDocument/2006/relationships/oleObject" Target="embeddings/oleObject76.bin"/><Relationship Id="rId160" Type="http://schemas.openxmlformats.org/officeDocument/2006/relationships/image" Target="media/image82.wmf"/><Relationship Id="rId16" Type="http://schemas.openxmlformats.org/officeDocument/2006/relationships/image" Target="media/image7.wmf"/><Relationship Id="rId159" Type="http://schemas.openxmlformats.org/officeDocument/2006/relationships/oleObject" Target="embeddings/oleObject75.bin"/><Relationship Id="rId158" Type="http://schemas.openxmlformats.org/officeDocument/2006/relationships/image" Target="media/image81.wmf"/><Relationship Id="rId157" Type="http://schemas.openxmlformats.org/officeDocument/2006/relationships/oleObject" Target="embeddings/oleObject74.bin"/><Relationship Id="rId156" Type="http://schemas.openxmlformats.org/officeDocument/2006/relationships/image" Target="media/image80.wmf"/><Relationship Id="rId155" Type="http://schemas.openxmlformats.org/officeDocument/2006/relationships/oleObject" Target="embeddings/oleObject73.bin"/><Relationship Id="rId154" Type="http://schemas.openxmlformats.org/officeDocument/2006/relationships/image" Target="media/image79.wmf"/><Relationship Id="rId153" Type="http://schemas.openxmlformats.org/officeDocument/2006/relationships/oleObject" Target="embeddings/oleObject72.bin"/><Relationship Id="rId152" Type="http://schemas.openxmlformats.org/officeDocument/2006/relationships/image" Target="media/image78.png"/><Relationship Id="rId151" Type="http://schemas.openxmlformats.org/officeDocument/2006/relationships/image" Target="media/image77.wmf"/><Relationship Id="rId150" Type="http://schemas.openxmlformats.org/officeDocument/2006/relationships/oleObject" Target="embeddings/oleObject71.bin"/><Relationship Id="rId15" Type="http://schemas.openxmlformats.org/officeDocument/2006/relationships/oleObject" Target="embeddings/oleObject6.bin"/><Relationship Id="rId149" Type="http://schemas.openxmlformats.org/officeDocument/2006/relationships/image" Target="media/image76.wmf"/><Relationship Id="rId148" Type="http://schemas.openxmlformats.org/officeDocument/2006/relationships/oleObject" Target="embeddings/oleObject70.bin"/><Relationship Id="rId147" Type="http://schemas.openxmlformats.org/officeDocument/2006/relationships/image" Target="media/image75.png"/><Relationship Id="rId146" Type="http://schemas.openxmlformats.org/officeDocument/2006/relationships/image" Target="media/image74.wmf"/><Relationship Id="rId145" Type="http://schemas.openxmlformats.org/officeDocument/2006/relationships/oleObject" Target="embeddings/oleObject69.bin"/><Relationship Id="rId144" Type="http://schemas.openxmlformats.org/officeDocument/2006/relationships/oleObject" Target="embeddings/oleObject68.bin"/><Relationship Id="rId143" Type="http://schemas.openxmlformats.org/officeDocument/2006/relationships/image" Target="media/image73.wmf"/><Relationship Id="rId142" Type="http://schemas.openxmlformats.org/officeDocument/2006/relationships/oleObject" Target="embeddings/oleObject67.bin"/><Relationship Id="rId141" Type="http://schemas.openxmlformats.org/officeDocument/2006/relationships/image" Target="media/image72.wmf"/><Relationship Id="rId140" Type="http://schemas.openxmlformats.org/officeDocument/2006/relationships/oleObject" Target="embeddings/oleObject66.bin"/><Relationship Id="rId14" Type="http://schemas.openxmlformats.org/officeDocument/2006/relationships/image" Target="media/image6.wmf"/><Relationship Id="rId139" Type="http://schemas.openxmlformats.org/officeDocument/2006/relationships/image" Target="media/image71.wmf"/><Relationship Id="rId138" Type="http://schemas.openxmlformats.org/officeDocument/2006/relationships/oleObject" Target="embeddings/oleObject65.bin"/><Relationship Id="rId137" Type="http://schemas.openxmlformats.org/officeDocument/2006/relationships/image" Target="media/image70.wmf"/><Relationship Id="rId136" Type="http://schemas.openxmlformats.org/officeDocument/2006/relationships/oleObject" Target="embeddings/oleObject64.bin"/><Relationship Id="rId135" Type="http://schemas.openxmlformats.org/officeDocument/2006/relationships/image" Target="media/image69.wmf"/><Relationship Id="rId134" Type="http://schemas.openxmlformats.org/officeDocument/2006/relationships/oleObject" Target="embeddings/oleObject63.bin"/><Relationship Id="rId133" Type="http://schemas.openxmlformats.org/officeDocument/2006/relationships/image" Target="media/image68.wmf"/><Relationship Id="rId132" Type="http://schemas.openxmlformats.org/officeDocument/2006/relationships/oleObject" Target="embeddings/oleObject62.bin"/><Relationship Id="rId131" Type="http://schemas.openxmlformats.org/officeDocument/2006/relationships/image" Target="media/image67.wmf"/><Relationship Id="rId130" Type="http://schemas.openxmlformats.org/officeDocument/2006/relationships/oleObject" Target="embeddings/oleObject61.bin"/><Relationship Id="rId13" Type="http://schemas.openxmlformats.org/officeDocument/2006/relationships/oleObject" Target="embeddings/oleObject5.bin"/><Relationship Id="rId129" Type="http://schemas.openxmlformats.org/officeDocument/2006/relationships/image" Target="media/image66.wmf"/><Relationship Id="rId128" Type="http://schemas.openxmlformats.org/officeDocument/2006/relationships/oleObject" Target="embeddings/oleObject60.bin"/><Relationship Id="rId127" Type="http://schemas.openxmlformats.org/officeDocument/2006/relationships/image" Target="media/image65.wmf"/><Relationship Id="rId126" Type="http://schemas.openxmlformats.org/officeDocument/2006/relationships/oleObject" Target="embeddings/oleObject59.bin"/><Relationship Id="rId125" Type="http://schemas.openxmlformats.org/officeDocument/2006/relationships/image" Target="media/image64.wmf"/><Relationship Id="rId124" Type="http://schemas.openxmlformats.org/officeDocument/2006/relationships/oleObject" Target="embeddings/oleObject58.bin"/><Relationship Id="rId123" Type="http://schemas.openxmlformats.org/officeDocument/2006/relationships/image" Target="media/image63.wmf"/><Relationship Id="rId122" Type="http://schemas.openxmlformats.org/officeDocument/2006/relationships/oleObject" Target="embeddings/oleObject57.bin"/><Relationship Id="rId121" Type="http://schemas.openxmlformats.org/officeDocument/2006/relationships/image" Target="media/image62.wmf"/><Relationship Id="rId120" Type="http://schemas.openxmlformats.org/officeDocument/2006/relationships/oleObject" Target="embeddings/oleObject56.bin"/><Relationship Id="rId12" Type="http://schemas.openxmlformats.org/officeDocument/2006/relationships/image" Target="media/image5.wmf"/><Relationship Id="rId119" Type="http://schemas.openxmlformats.org/officeDocument/2006/relationships/image" Target="media/image61.png"/><Relationship Id="rId118" Type="http://schemas.openxmlformats.org/officeDocument/2006/relationships/image" Target="media/image60.wmf"/><Relationship Id="rId117" Type="http://schemas.openxmlformats.org/officeDocument/2006/relationships/oleObject" Target="embeddings/oleObject55.bin"/><Relationship Id="rId116" Type="http://schemas.openxmlformats.org/officeDocument/2006/relationships/image" Target="media/image59.wmf"/><Relationship Id="rId115" Type="http://schemas.openxmlformats.org/officeDocument/2006/relationships/oleObject" Target="embeddings/oleObject54.bin"/><Relationship Id="rId114" Type="http://schemas.openxmlformats.org/officeDocument/2006/relationships/image" Target="media/image58.wmf"/><Relationship Id="rId113" Type="http://schemas.openxmlformats.org/officeDocument/2006/relationships/oleObject" Target="embeddings/oleObject53.bin"/><Relationship Id="rId112" Type="http://schemas.openxmlformats.org/officeDocument/2006/relationships/image" Target="media/image57.wmf"/><Relationship Id="rId111" Type="http://schemas.openxmlformats.org/officeDocument/2006/relationships/oleObject" Target="embeddings/oleObject52.bin"/><Relationship Id="rId110" Type="http://schemas.openxmlformats.org/officeDocument/2006/relationships/image" Target="media/image56.wmf"/><Relationship Id="rId11" Type="http://schemas.openxmlformats.org/officeDocument/2006/relationships/oleObject" Target="embeddings/oleObject4.bin"/><Relationship Id="rId109" Type="http://schemas.openxmlformats.org/officeDocument/2006/relationships/oleObject" Target="embeddings/oleObject51.bin"/><Relationship Id="rId108" Type="http://schemas.openxmlformats.org/officeDocument/2006/relationships/image" Target="media/image55.wmf"/><Relationship Id="rId107" Type="http://schemas.openxmlformats.org/officeDocument/2006/relationships/oleObject" Target="embeddings/oleObject50.bin"/><Relationship Id="rId106" Type="http://schemas.openxmlformats.org/officeDocument/2006/relationships/image" Target="media/image54.png"/><Relationship Id="rId105" Type="http://schemas.openxmlformats.org/officeDocument/2006/relationships/image" Target="media/image53.wmf"/><Relationship Id="rId104" Type="http://schemas.openxmlformats.org/officeDocument/2006/relationships/oleObject" Target="embeddings/oleObject49.bin"/><Relationship Id="rId103" Type="http://schemas.openxmlformats.org/officeDocument/2006/relationships/image" Target="media/image52.wmf"/><Relationship Id="rId102" Type="http://schemas.openxmlformats.org/officeDocument/2006/relationships/oleObject" Target="embeddings/oleObject48.bin"/><Relationship Id="rId101" Type="http://schemas.openxmlformats.org/officeDocument/2006/relationships/image" Target="media/image51.wmf"/><Relationship Id="rId100" Type="http://schemas.openxmlformats.org/officeDocument/2006/relationships/oleObject" Target="embeddings/oleObject47.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310</Words>
  <Characters>315</Characters>
  <DocSecurity>0</DocSecurity>
  <Lines>0</Lines>
  <Paragraphs>0</Paragraphs>
  <ScaleCrop>false</ScaleCrop>
  <LinksUpToDate>false</LinksUpToDate>
  <CharactersWithSpaces>338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terms:modified xsi:type="dcterms:W3CDTF">2025-11-19T11:07:02Z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2052-12.1.0.23542</vt:lpwstr>
  </property>
  <property fmtid="{D5CDD505-2E9C-101B-9397-08002B2CF9AE}" pid="7" name="ICV">
    <vt:lpwstr>69FAA750743B4881B0D020EE617DF30E_12</vt:lpwstr>
  </property>
  <property fmtid="{D5CDD505-2E9C-101B-9397-08002B2CF9AE}" pid="8" name="KSOTemplateDocerSaveRecord">
    <vt:lpwstr>eyJoZGlkIjoiNzA4YjFlMDAwZjU2N2FlZDZmMWE5MDQ2MDYzODU1YTQiLCJ1c2VySWQiOiIzMjg3MDk3NTMifQ==</vt:lpwstr>
  </property>
</Properties>
</file>